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ЗАКОН УКРАЇНИ</w:t>
      </w:r>
      <w:r w:rsidRPr="002E6FD6">
        <w:rPr>
          <w:rFonts w:ascii="Arial" w:eastAsia="Times New Roman" w:hAnsi="Arial" w:cs="Arial"/>
          <w:b/>
          <w:bCs/>
          <w:color w:val="000000"/>
          <w:sz w:val="21"/>
          <w:szCs w:val="21"/>
          <w:bdr w:val="none" w:sz="0" w:space="0" w:color="auto" w:frame="1"/>
          <w:lang w:eastAsia="uk-UA"/>
        </w:rPr>
        <w:br/>
        <w:t>Про освіту</w:t>
      </w:r>
      <w:r w:rsidRPr="002E6FD6">
        <w:rPr>
          <w:rFonts w:ascii="Arial" w:eastAsia="Times New Roman" w:hAnsi="Arial" w:cs="Arial"/>
          <w:color w:val="000000"/>
          <w:sz w:val="21"/>
          <w:szCs w:val="21"/>
          <w:lang w:eastAsia="uk-UA"/>
        </w:rPr>
        <w:br/>
        <w:t>(Прийняття від 05.09.2017. Набрання чинності 28.09.2017 )</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ЗАГАЛЬНІ ПОЛОЖЕННЯ</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 </w:t>
      </w:r>
      <w:r w:rsidRPr="002E6FD6">
        <w:rPr>
          <w:rFonts w:ascii="Arial" w:eastAsia="Times New Roman" w:hAnsi="Arial" w:cs="Arial"/>
          <w:color w:val="000000"/>
          <w:sz w:val="21"/>
          <w:szCs w:val="21"/>
          <w:lang w:eastAsia="uk-UA"/>
        </w:rPr>
        <w:t>Основні терміни та їх визначення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У цьому Законі терміни вживаються в такому значенні: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викладацька діяльність - діяльність, яка спрямована на формування знань, інших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2E6FD6">
        <w:rPr>
          <w:rFonts w:ascii="Arial" w:eastAsia="Times New Roman" w:hAnsi="Arial" w:cs="Arial"/>
          <w:color w:val="000000"/>
          <w:sz w:val="21"/>
          <w:szCs w:val="21"/>
          <w:lang w:eastAsia="uk-UA"/>
        </w:rPr>
        <w:t>вебінар</w:t>
      </w:r>
      <w:proofErr w:type="spellEnd"/>
      <w:r w:rsidRPr="002E6FD6">
        <w:rPr>
          <w:rFonts w:ascii="Arial" w:eastAsia="Times New Roman" w:hAnsi="Arial" w:cs="Arial"/>
          <w:color w:val="000000"/>
          <w:sz w:val="21"/>
          <w:szCs w:val="21"/>
          <w:lang w:eastAsia="uk-UA"/>
        </w:rPr>
        <w:t xml:space="preserve"> тощо), та яка провадиться педагогічним (науково-педагогічним) працівником, </w:t>
      </w:r>
      <w:proofErr w:type="spellStart"/>
      <w:r w:rsidRPr="002E6FD6">
        <w:rPr>
          <w:rFonts w:ascii="Arial" w:eastAsia="Times New Roman" w:hAnsi="Arial" w:cs="Arial"/>
          <w:color w:val="000000"/>
          <w:sz w:val="21"/>
          <w:szCs w:val="21"/>
          <w:lang w:eastAsia="uk-UA"/>
        </w:rPr>
        <w:t>самозайнятою</w:t>
      </w:r>
      <w:proofErr w:type="spellEnd"/>
      <w:r w:rsidRPr="002E6FD6">
        <w:rPr>
          <w:rFonts w:ascii="Arial" w:eastAsia="Times New Roman" w:hAnsi="Arial" w:cs="Arial"/>
          <w:color w:val="000000"/>
          <w:sz w:val="21"/>
          <w:szCs w:val="21"/>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заклад освіти - юридична особа публічного чи приватного права, основним видом діяльності якої є освітня діяльність;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w:t>
      </w:r>
      <w:r w:rsidRPr="002E6FD6">
        <w:rPr>
          <w:rFonts w:ascii="Arial" w:eastAsia="Times New Roman" w:hAnsi="Arial" w:cs="Arial"/>
          <w:color w:val="000000"/>
          <w:sz w:val="21"/>
          <w:szCs w:val="21"/>
          <w:lang w:eastAsia="uk-UA"/>
        </w:rPr>
        <w:lastRenderedPageBreak/>
        <w:t>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w:t>
      </w:r>
      <w:proofErr w:type="spellStart"/>
      <w:r w:rsidRPr="002E6FD6">
        <w:rPr>
          <w:rFonts w:ascii="Arial" w:eastAsia="Times New Roman" w:hAnsi="Arial" w:cs="Arial"/>
          <w:color w:val="000000"/>
          <w:sz w:val="21"/>
          <w:szCs w:val="21"/>
          <w:lang w:eastAsia="uk-UA"/>
        </w:rPr>
        <w:t>корекційних</w:t>
      </w:r>
      <w:proofErr w:type="spellEnd"/>
      <w:r w:rsidRPr="002E6FD6">
        <w:rPr>
          <w:rFonts w:ascii="Arial" w:eastAsia="Times New Roman" w:hAnsi="Arial" w:cs="Arial"/>
          <w:color w:val="000000"/>
          <w:sz w:val="21"/>
          <w:szCs w:val="21"/>
          <w:lang w:eastAsia="uk-UA"/>
        </w:rPr>
        <w:t xml:space="preserve">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(результатів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2E6FD6">
        <w:rPr>
          <w:rFonts w:ascii="Arial" w:eastAsia="Times New Roman" w:hAnsi="Arial" w:cs="Arial"/>
          <w:color w:val="000000"/>
          <w:sz w:val="21"/>
          <w:szCs w:val="21"/>
          <w:lang w:eastAsia="uk-UA"/>
        </w:rPr>
        <w:t>самозайнятої</w:t>
      </w:r>
      <w:proofErr w:type="spellEnd"/>
      <w:r w:rsidRPr="002E6FD6">
        <w:rPr>
          <w:rFonts w:ascii="Arial" w:eastAsia="Times New Roman" w:hAnsi="Arial" w:cs="Arial"/>
          <w:color w:val="000000"/>
          <w:sz w:val="21"/>
          <w:szCs w:val="21"/>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які визначені, як правило, стандартом освіти та відповідають певному рівню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2E6FD6">
        <w:rPr>
          <w:rFonts w:ascii="Arial" w:eastAsia="Times New Roman" w:hAnsi="Arial" w:cs="Arial"/>
          <w:color w:val="000000"/>
          <w:sz w:val="21"/>
          <w:szCs w:val="21"/>
          <w:lang w:eastAsia="uk-UA"/>
        </w:rPr>
        <w:t>адаптацій</w:t>
      </w:r>
      <w:proofErr w:type="spellEnd"/>
      <w:r w:rsidRPr="002E6FD6">
        <w:rPr>
          <w:rFonts w:ascii="Arial" w:eastAsia="Times New Roman" w:hAnsi="Arial" w:cs="Arial"/>
          <w:color w:val="000000"/>
          <w:sz w:val="21"/>
          <w:szCs w:val="21"/>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26) спеціальні закони - закони України </w:t>
      </w:r>
      <w:hyperlink r:id="rId6" w:history="1">
        <w:r w:rsidRPr="002E6FD6">
          <w:rPr>
            <w:rFonts w:ascii="Arial" w:eastAsia="Times New Roman" w:hAnsi="Arial" w:cs="Arial"/>
            <w:color w:val="8C8282"/>
            <w:sz w:val="21"/>
            <w:szCs w:val="21"/>
            <w:bdr w:val="none" w:sz="0" w:space="0" w:color="auto" w:frame="1"/>
            <w:lang w:eastAsia="uk-UA"/>
          </w:rPr>
          <w:t>"Про дошкільну освіту"</w:t>
        </w:r>
      </w:hyperlink>
      <w:r w:rsidRPr="002E6FD6">
        <w:rPr>
          <w:rFonts w:ascii="Arial" w:eastAsia="Times New Roman" w:hAnsi="Arial" w:cs="Arial"/>
          <w:color w:val="000000"/>
          <w:sz w:val="21"/>
          <w:szCs w:val="21"/>
          <w:lang w:eastAsia="uk-UA"/>
        </w:rPr>
        <w:t>, </w:t>
      </w:r>
      <w:hyperlink r:id="rId7" w:history="1">
        <w:r w:rsidRPr="002E6FD6">
          <w:rPr>
            <w:rFonts w:ascii="Arial" w:eastAsia="Times New Roman" w:hAnsi="Arial" w:cs="Arial"/>
            <w:color w:val="8C8282"/>
            <w:sz w:val="21"/>
            <w:szCs w:val="21"/>
            <w:bdr w:val="none" w:sz="0" w:space="0" w:color="auto" w:frame="1"/>
            <w:lang w:eastAsia="uk-UA"/>
          </w:rPr>
          <w:t>"Про загальну середню освіту"</w:t>
        </w:r>
      </w:hyperlink>
      <w:r w:rsidRPr="002E6FD6">
        <w:rPr>
          <w:rFonts w:ascii="Arial" w:eastAsia="Times New Roman" w:hAnsi="Arial" w:cs="Arial"/>
          <w:color w:val="000000"/>
          <w:sz w:val="21"/>
          <w:szCs w:val="21"/>
          <w:lang w:eastAsia="uk-UA"/>
        </w:rPr>
        <w:t>, </w:t>
      </w:r>
      <w:hyperlink r:id="rId8" w:history="1">
        <w:r w:rsidRPr="002E6FD6">
          <w:rPr>
            <w:rFonts w:ascii="Arial" w:eastAsia="Times New Roman" w:hAnsi="Arial" w:cs="Arial"/>
            <w:color w:val="8C8282"/>
            <w:sz w:val="21"/>
            <w:szCs w:val="21"/>
            <w:bdr w:val="none" w:sz="0" w:space="0" w:color="auto" w:frame="1"/>
            <w:lang w:eastAsia="uk-UA"/>
          </w:rPr>
          <w:t>"Про позашкільну освіту"</w:t>
        </w:r>
      </w:hyperlink>
      <w:r w:rsidRPr="002E6FD6">
        <w:rPr>
          <w:rFonts w:ascii="Arial" w:eastAsia="Times New Roman" w:hAnsi="Arial" w:cs="Arial"/>
          <w:color w:val="000000"/>
          <w:sz w:val="21"/>
          <w:szCs w:val="21"/>
          <w:lang w:eastAsia="uk-UA"/>
        </w:rPr>
        <w:t>, </w:t>
      </w:r>
      <w:hyperlink r:id="rId9" w:history="1">
        <w:r w:rsidRPr="002E6FD6">
          <w:rPr>
            <w:rFonts w:ascii="Arial" w:eastAsia="Times New Roman" w:hAnsi="Arial" w:cs="Arial"/>
            <w:color w:val="8C8282"/>
            <w:sz w:val="21"/>
            <w:szCs w:val="21"/>
            <w:bdr w:val="none" w:sz="0" w:space="0" w:color="auto" w:frame="1"/>
            <w:lang w:eastAsia="uk-UA"/>
          </w:rPr>
          <w:t>"Про професійно-технічну освіту"</w:t>
        </w:r>
      </w:hyperlink>
      <w:r w:rsidRPr="002E6FD6">
        <w:rPr>
          <w:rFonts w:ascii="Arial" w:eastAsia="Times New Roman" w:hAnsi="Arial" w:cs="Arial"/>
          <w:color w:val="000000"/>
          <w:sz w:val="21"/>
          <w:szCs w:val="21"/>
          <w:lang w:eastAsia="uk-UA"/>
        </w:rPr>
        <w:t>, </w:t>
      </w:r>
      <w:hyperlink r:id="rId10" w:history="1">
        <w:r w:rsidRPr="002E6FD6">
          <w:rPr>
            <w:rFonts w:ascii="Arial" w:eastAsia="Times New Roman" w:hAnsi="Arial" w:cs="Arial"/>
            <w:color w:val="8C8282"/>
            <w:sz w:val="21"/>
            <w:szCs w:val="21"/>
            <w:bdr w:val="none" w:sz="0" w:space="0" w:color="auto" w:frame="1"/>
            <w:lang w:eastAsia="uk-UA"/>
          </w:rPr>
          <w:t>"Про вищу освіту"</w:t>
        </w:r>
      </w:hyperlink>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 </w:t>
      </w:r>
      <w:r w:rsidRPr="002E6FD6">
        <w:rPr>
          <w:rFonts w:ascii="Arial" w:eastAsia="Times New Roman" w:hAnsi="Arial" w:cs="Arial"/>
          <w:color w:val="000000"/>
          <w:sz w:val="21"/>
          <w:szCs w:val="21"/>
          <w:lang w:eastAsia="uk-UA"/>
        </w:rPr>
        <w:t>Законодавство України про освіту</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Законодавство України про освіту ґрунтується на </w:t>
      </w:r>
      <w:hyperlink r:id="rId11" w:history="1">
        <w:r w:rsidRPr="002E6FD6">
          <w:rPr>
            <w:rFonts w:ascii="Arial" w:eastAsia="Times New Roman" w:hAnsi="Arial" w:cs="Arial"/>
            <w:color w:val="8C8282"/>
            <w:sz w:val="21"/>
            <w:szCs w:val="21"/>
            <w:bdr w:val="none" w:sz="0" w:space="0" w:color="auto" w:frame="1"/>
            <w:lang w:eastAsia="uk-UA"/>
          </w:rPr>
          <w:t>Конституції України</w:t>
        </w:r>
      </w:hyperlink>
      <w:r w:rsidRPr="002E6FD6">
        <w:rPr>
          <w:rFonts w:ascii="Arial" w:eastAsia="Times New Roman" w:hAnsi="Arial" w:cs="Arial"/>
          <w:color w:val="000000"/>
          <w:sz w:val="21"/>
          <w:szCs w:val="21"/>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2E6FD6">
        <w:rPr>
          <w:rFonts w:ascii="Arial" w:eastAsia="Times New Roman" w:hAnsi="Arial" w:cs="Arial"/>
          <w:b/>
          <w:bCs/>
          <w:color w:val="000000"/>
          <w:sz w:val="21"/>
          <w:szCs w:val="21"/>
          <w:bdr w:val="none" w:sz="0" w:space="0" w:color="auto" w:frame="1"/>
          <w:lang w:eastAsia="uk-UA"/>
        </w:rPr>
        <w:t> </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 </w:t>
      </w:r>
      <w:r w:rsidRPr="002E6FD6">
        <w:rPr>
          <w:rFonts w:ascii="Arial" w:eastAsia="Times New Roman" w:hAnsi="Arial" w:cs="Arial"/>
          <w:color w:val="000000"/>
          <w:sz w:val="21"/>
          <w:szCs w:val="21"/>
          <w:lang w:eastAsia="uk-UA"/>
        </w:rPr>
        <w:t>Право на освіту</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w:t>
      </w:r>
      <w:proofErr w:type="spellStart"/>
      <w:r w:rsidRPr="002E6FD6">
        <w:rPr>
          <w:rFonts w:ascii="Arial" w:eastAsia="Times New Roman" w:hAnsi="Arial" w:cs="Arial"/>
          <w:color w:val="000000"/>
          <w:sz w:val="21"/>
          <w:szCs w:val="21"/>
          <w:lang w:eastAsia="uk-UA"/>
        </w:rPr>
        <w:t>визначених </w:t>
      </w:r>
      <w:hyperlink r:id="rId12" w:history="1">
        <w:r w:rsidRPr="002E6FD6">
          <w:rPr>
            <w:rFonts w:ascii="Arial" w:eastAsia="Times New Roman" w:hAnsi="Arial" w:cs="Arial"/>
            <w:color w:val="8C8282"/>
            <w:sz w:val="21"/>
            <w:szCs w:val="21"/>
            <w:bdr w:val="none" w:sz="0" w:space="0" w:color="auto" w:frame="1"/>
            <w:lang w:eastAsia="uk-UA"/>
          </w:rPr>
          <w:t>Конс</w:t>
        </w:r>
        <w:proofErr w:type="spellEnd"/>
        <w:r w:rsidRPr="002E6FD6">
          <w:rPr>
            <w:rFonts w:ascii="Arial" w:eastAsia="Times New Roman" w:hAnsi="Arial" w:cs="Arial"/>
            <w:color w:val="8C8282"/>
            <w:sz w:val="21"/>
            <w:szCs w:val="21"/>
            <w:bdr w:val="none" w:sz="0" w:space="0" w:color="auto" w:frame="1"/>
            <w:lang w:eastAsia="uk-UA"/>
          </w:rPr>
          <w:t>титуцією</w:t>
        </w:r>
      </w:hyperlink>
      <w:r w:rsidRPr="002E6FD6">
        <w:rPr>
          <w:rFonts w:ascii="Arial" w:eastAsia="Times New Roman" w:hAnsi="Arial" w:cs="Arial"/>
          <w:color w:val="000000"/>
          <w:sz w:val="21"/>
          <w:szCs w:val="21"/>
          <w:lang w:eastAsia="uk-UA"/>
        </w:rPr>
        <w:t> та законами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вищої освіти та освіти дорослих.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 </w:t>
      </w:r>
      <w:r w:rsidRPr="002E6FD6">
        <w:rPr>
          <w:rFonts w:ascii="Arial" w:eastAsia="Times New Roman" w:hAnsi="Arial" w:cs="Arial"/>
          <w:color w:val="000000"/>
          <w:sz w:val="21"/>
          <w:szCs w:val="21"/>
          <w:lang w:eastAsia="uk-UA"/>
        </w:rPr>
        <w:t>Забезпечення права на безоплатну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Держава забезпечує:</w:t>
      </w:r>
    </w:p>
    <w:p w:rsidR="002E6FD6" w:rsidRPr="002E6FD6" w:rsidRDefault="002E6FD6" w:rsidP="002E6FD6">
      <w:pPr>
        <w:numPr>
          <w:ilvl w:val="0"/>
          <w:numId w:val="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безоплатність дошкільної, повної загальної середньої,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вищої освіти відповідно до стандартів освіти;</w:t>
      </w:r>
    </w:p>
    <w:p w:rsidR="002E6FD6" w:rsidRPr="002E6FD6" w:rsidRDefault="002E6FD6" w:rsidP="002E6FD6">
      <w:pPr>
        <w:numPr>
          <w:ilvl w:val="0"/>
          <w:numId w:val="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вищої і післядипломної освіти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Право на безоплатну освіту забезпечується:</w:t>
      </w:r>
    </w:p>
    <w:p w:rsidR="002E6FD6" w:rsidRPr="002E6FD6" w:rsidRDefault="002E6FD6" w:rsidP="002E6FD6">
      <w:pPr>
        <w:numPr>
          <w:ilvl w:val="0"/>
          <w:numId w:val="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2E6FD6" w:rsidRPr="002E6FD6" w:rsidRDefault="002E6FD6" w:rsidP="002E6FD6">
      <w:pPr>
        <w:numPr>
          <w:ilvl w:val="0"/>
          <w:numId w:val="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для здобувачів позашкільної,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2E6FD6" w:rsidRPr="002E6FD6" w:rsidRDefault="002E6FD6" w:rsidP="002E6FD6">
      <w:pPr>
        <w:numPr>
          <w:ilvl w:val="0"/>
          <w:numId w:val="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 </w:t>
      </w:r>
      <w:r w:rsidRPr="002E6FD6">
        <w:rPr>
          <w:rFonts w:ascii="Arial" w:eastAsia="Times New Roman" w:hAnsi="Arial" w:cs="Arial"/>
          <w:color w:val="000000"/>
          <w:sz w:val="21"/>
          <w:szCs w:val="21"/>
          <w:lang w:eastAsia="uk-UA"/>
        </w:rPr>
        <w:t>Державна політика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w:t>
      </w:r>
      <w:r w:rsidRPr="002E6FD6">
        <w:rPr>
          <w:rFonts w:ascii="Arial" w:eastAsia="Times New Roman" w:hAnsi="Arial" w:cs="Arial"/>
          <w:color w:val="000000"/>
          <w:sz w:val="21"/>
          <w:szCs w:val="21"/>
          <w:lang w:eastAsia="uk-UA"/>
        </w:rPr>
        <w:lastRenderedPageBreak/>
        <w:t>забезпечують відкритий доступ до зазначених документів шляхом їх оприлюднення на своїх офіційних веб-сайтах.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Держава створює умови для здобуття громадянської освіти, спрямованої на формування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 </w:t>
      </w:r>
      <w:r w:rsidRPr="002E6FD6">
        <w:rPr>
          <w:rFonts w:ascii="Arial" w:eastAsia="Times New Roman" w:hAnsi="Arial" w:cs="Arial"/>
          <w:color w:val="000000"/>
          <w:sz w:val="21"/>
          <w:szCs w:val="21"/>
          <w:lang w:eastAsia="uk-UA"/>
        </w:rPr>
        <w:t>Засади державної політики у сфері освіти та принципи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Засадами державної політики у сфері освіти та принципами освітньої діяльності є:</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людиноцентризм</w:t>
      </w:r>
      <w:proofErr w:type="spellEnd"/>
      <w:r w:rsidRPr="002E6FD6">
        <w:rPr>
          <w:rFonts w:ascii="Arial" w:eastAsia="Times New Roman" w:hAnsi="Arial" w:cs="Arial"/>
          <w:color w:val="000000"/>
          <w:sz w:val="21"/>
          <w:szCs w:val="21"/>
          <w:lang w:eastAsia="uk-UA"/>
        </w:rPr>
        <w:t>;</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верховенство права;</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якості освіти та якості освітньої діяльності;</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рівного доступу до освіти без дискримінації за будь-якими ознаками, у тому числі за ознакою інвалідності;</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універсального дизайну та розумного пристосування;</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науковий характер освіти;</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різноманітність освіти;</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цілісність і наступність системи освіти;</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прозорість і публічність прийняття та виконання управлінських рішень;</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інституційне відокремлення функцій контролю (нагляду) та функцій забезпечення діяльності закладів освіти;</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інтеграція з ринком праці;</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нерозривний зв’язок із світовою та національною історією, культурою, національними традиціями;</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свобода у виборі видів, форм і темпу здобуття освіти, освітньої програми, закладу освіти, інших суб’єктів освітньої діяльності;</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академічна доброчесність;</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академічна свобода;</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фінансова, академічна, кадрова та організаційна автономія закладів освіти у межах, визначених законом;</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гуманізм;</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демократизм;</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єдність навчання, виховання та розвитку;</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виховання патріотизму, поваги до культурних цінностей Українського народу, його історико-культурного надбання і традицій;</w:t>
      </w:r>
    </w:p>
    <w:p w:rsidR="002E6FD6" w:rsidRPr="002E6FD6" w:rsidRDefault="002E6FD6" w:rsidP="002E6FD6">
      <w:pPr>
        <w:numPr>
          <w:ilvl w:val="0"/>
          <w:numId w:val="3"/>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формування усвідомленої потреби в </w:t>
      </w:r>
      <w:proofErr w:type="spellStart"/>
      <w:r w:rsidRPr="002E6FD6">
        <w:rPr>
          <w:rFonts w:ascii="Arial" w:eastAsia="Times New Roman" w:hAnsi="Arial" w:cs="Arial"/>
          <w:color w:val="000000"/>
          <w:sz w:val="21"/>
          <w:szCs w:val="21"/>
          <w:lang w:eastAsia="uk-UA"/>
        </w:rPr>
        <w:t>дотриманні </w:t>
      </w:r>
      <w:hyperlink r:id="rId13" w:history="1">
        <w:r w:rsidRPr="002E6FD6">
          <w:rPr>
            <w:rFonts w:ascii="Arial" w:eastAsia="Times New Roman" w:hAnsi="Arial" w:cs="Arial"/>
            <w:color w:val="8C8282"/>
            <w:sz w:val="21"/>
            <w:szCs w:val="21"/>
            <w:bdr w:val="none" w:sz="0" w:space="0" w:color="auto" w:frame="1"/>
            <w:lang w:eastAsia="uk-UA"/>
          </w:rPr>
          <w:t>Кон</w:t>
        </w:r>
        <w:proofErr w:type="spellEnd"/>
        <w:r w:rsidRPr="002E6FD6">
          <w:rPr>
            <w:rFonts w:ascii="Arial" w:eastAsia="Times New Roman" w:hAnsi="Arial" w:cs="Arial"/>
            <w:color w:val="8C8282"/>
            <w:sz w:val="21"/>
            <w:szCs w:val="21"/>
            <w:bdr w:val="none" w:sz="0" w:space="0" w:color="auto" w:frame="1"/>
            <w:lang w:eastAsia="uk-UA"/>
          </w:rPr>
          <w:t>ституції</w:t>
        </w:r>
      </w:hyperlink>
      <w:r w:rsidRPr="002E6FD6">
        <w:rPr>
          <w:rFonts w:ascii="Arial" w:eastAsia="Times New Roman" w:hAnsi="Arial" w:cs="Arial"/>
          <w:color w:val="000000"/>
          <w:sz w:val="21"/>
          <w:szCs w:val="21"/>
          <w:lang w:eastAsia="uk-UA"/>
        </w:rPr>
        <w:t> та законів України, нетерпимості до їх порушення;</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формування громадянської культури та культури демократії;</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формування культури здорового способу життя, екологічної культури і дбайливого ставлення до довкілля;</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невтручання політичних партій в освітній процес;</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невтручання релігійних організацій в освітній процес (крім випадків, визначених цим Законом);</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різнобічність та збалансованість інформації щодо політичних, світоглядних та релігійних питань;</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державно-громадське управління;</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державно-громадське партнерство;</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державно-приватне партнерство;</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сприяння навчанню впродовж життя;</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інтеграція у міжнародний освітній та науковий простір;</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нетерпимість до проявів корупції та хабарництва;</w:t>
      </w:r>
    </w:p>
    <w:p w:rsidR="002E6FD6" w:rsidRPr="002E6FD6" w:rsidRDefault="002E6FD6" w:rsidP="002E6FD6">
      <w:pPr>
        <w:numPr>
          <w:ilvl w:val="0"/>
          <w:numId w:val="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доступність для кожного громадянина всіх форм і типів освітніх послуг, що надаються державою.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Освіта в Україні має будуватися за принципом рівних можливостей для всіх.</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 </w:t>
      </w:r>
      <w:r w:rsidRPr="002E6FD6">
        <w:rPr>
          <w:rFonts w:ascii="Arial" w:eastAsia="Times New Roman" w:hAnsi="Arial" w:cs="Arial"/>
          <w:color w:val="000000"/>
          <w:sz w:val="21"/>
          <w:szCs w:val="21"/>
          <w:lang w:eastAsia="uk-UA"/>
        </w:rPr>
        <w:t>Мова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Мовою освітнього процесу в закладах освіти є державна мова.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вищої), а також позашкільної та післядипломної освіти державною мовою в державних і комунальних закладах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w:t>
      </w:r>
      <w:proofErr w:type="spellStart"/>
      <w:r w:rsidRPr="002E6FD6">
        <w:rPr>
          <w:rFonts w:ascii="Arial" w:eastAsia="Times New Roman" w:hAnsi="Arial" w:cs="Arial"/>
          <w:color w:val="000000"/>
          <w:sz w:val="21"/>
          <w:szCs w:val="21"/>
          <w:lang w:eastAsia="uk-UA"/>
        </w:rPr>
        <w:t>мовою</w:t>
      </w:r>
      <w:proofErr w:type="spellEnd"/>
      <w:r w:rsidRPr="002E6FD6">
        <w:rPr>
          <w:rFonts w:ascii="Arial" w:eastAsia="Times New Roman" w:hAnsi="Arial" w:cs="Arial"/>
          <w:color w:val="000000"/>
          <w:sz w:val="21"/>
          <w:szCs w:val="21"/>
          <w:lang w:eastAsia="uk-UA"/>
        </w:rPr>
        <w:t xml:space="preserve">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w:t>
      </w:r>
      <w:proofErr w:type="spellStart"/>
      <w:r w:rsidRPr="002E6FD6">
        <w:rPr>
          <w:rFonts w:ascii="Arial" w:eastAsia="Times New Roman" w:hAnsi="Arial" w:cs="Arial"/>
          <w:color w:val="000000"/>
          <w:sz w:val="21"/>
          <w:szCs w:val="21"/>
          <w:lang w:eastAsia="uk-UA"/>
        </w:rPr>
        <w:t>мовою</w:t>
      </w:r>
      <w:proofErr w:type="spellEnd"/>
      <w:r w:rsidRPr="002E6FD6">
        <w:rPr>
          <w:rFonts w:ascii="Arial" w:eastAsia="Times New Roman" w:hAnsi="Arial" w:cs="Arial"/>
          <w:color w:val="000000"/>
          <w:sz w:val="21"/>
          <w:szCs w:val="21"/>
          <w:lang w:eastAsia="uk-UA"/>
        </w:rPr>
        <w:t xml:space="preserve">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Особам з порушенням слуху забезпечується право на навчання жестовою мовою та на вивчення української жестової мови.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 xml:space="preserve">5. За бажанням здобувачів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Особливості використання мов в окремих видах та на окремих рівнях освіти визначаються спеціальними законами.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8. </w:t>
      </w:r>
      <w:r w:rsidRPr="002E6FD6">
        <w:rPr>
          <w:rFonts w:ascii="Arial" w:eastAsia="Times New Roman" w:hAnsi="Arial" w:cs="Arial"/>
          <w:color w:val="000000"/>
          <w:sz w:val="21"/>
          <w:szCs w:val="21"/>
          <w:lang w:eastAsia="uk-UA"/>
        </w:rPr>
        <w:t>Види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Особа реалізує своє право на освіту впродовж життя шляхом формальної, неформальної та </w:t>
      </w:r>
      <w:proofErr w:type="spellStart"/>
      <w:r w:rsidRPr="002E6FD6">
        <w:rPr>
          <w:rFonts w:ascii="Arial" w:eastAsia="Times New Roman" w:hAnsi="Arial" w:cs="Arial"/>
          <w:color w:val="000000"/>
          <w:sz w:val="21"/>
          <w:szCs w:val="21"/>
          <w:lang w:eastAsia="uk-UA"/>
        </w:rPr>
        <w:t>інформальної</w:t>
      </w:r>
      <w:proofErr w:type="spellEnd"/>
      <w:r w:rsidRPr="002E6FD6">
        <w:rPr>
          <w:rFonts w:ascii="Arial" w:eastAsia="Times New Roman" w:hAnsi="Arial" w:cs="Arial"/>
          <w:color w:val="000000"/>
          <w:sz w:val="21"/>
          <w:szCs w:val="21"/>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w:t>
      </w:r>
      <w:proofErr w:type="spellStart"/>
      <w:r w:rsidRPr="002E6FD6">
        <w:rPr>
          <w:rFonts w:ascii="Arial" w:eastAsia="Times New Roman" w:hAnsi="Arial" w:cs="Arial"/>
          <w:color w:val="000000"/>
          <w:sz w:val="21"/>
          <w:szCs w:val="21"/>
          <w:lang w:eastAsia="uk-UA"/>
        </w:rPr>
        <w:t>Інформальна</w:t>
      </w:r>
      <w:proofErr w:type="spellEnd"/>
      <w:r w:rsidRPr="002E6FD6">
        <w:rPr>
          <w:rFonts w:ascii="Arial" w:eastAsia="Times New Roman" w:hAnsi="Arial" w:cs="Arial"/>
          <w:color w:val="000000"/>
          <w:sz w:val="21"/>
          <w:szCs w:val="21"/>
          <w:lang w:eastAsia="uk-UA"/>
        </w:rPr>
        <w:t xml:space="preserve"> освіта (самоосвіта) - це освіта, яка передбачає </w:t>
      </w:r>
      <w:proofErr w:type="spellStart"/>
      <w:r w:rsidRPr="002E6FD6">
        <w:rPr>
          <w:rFonts w:ascii="Arial" w:eastAsia="Times New Roman" w:hAnsi="Arial" w:cs="Arial"/>
          <w:color w:val="000000"/>
          <w:sz w:val="21"/>
          <w:szCs w:val="21"/>
          <w:lang w:eastAsia="uk-UA"/>
        </w:rPr>
        <w:t>самоорганізоване</w:t>
      </w:r>
      <w:proofErr w:type="spellEnd"/>
      <w:r w:rsidRPr="002E6FD6">
        <w:rPr>
          <w:rFonts w:ascii="Arial" w:eastAsia="Times New Roman" w:hAnsi="Arial" w:cs="Arial"/>
          <w:color w:val="000000"/>
          <w:sz w:val="21"/>
          <w:szCs w:val="21"/>
          <w:lang w:eastAsia="uk-UA"/>
        </w:rPr>
        <w:t xml:space="preserve"> здобуття особою певних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зокрема під час повсякденної діяльності, пов’язаної з професійною, громадською або іншою діяльністю, родиною чи дозвіллям.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Результати навчання, здобуті шляхом неформальної та/або </w:t>
      </w:r>
      <w:proofErr w:type="spellStart"/>
      <w:r w:rsidRPr="002E6FD6">
        <w:rPr>
          <w:rFonts w:ascii="Arial" w:eastAsia="Times New Roman" w:hAnsi="Arial" w:cs="Arial"/>
          <w:color w:val="000000"/>
          <w:sz w:val="21"/>
          <w:szCs w:val="21"/>
          <w:lang w:eastAsia="uk-UA"/>
        </w:rPr>
        <w:t>інформальної</w:t>
      </w:r>
      <w:proofErr w:type="spellEnd"/>
      <w:r w:rsidRPr="002E6FD6">
        <w:rPr>
          <w:rFonts w:ascii="Arial" w:eastAsia="Times New Roman" w:hAnsi="Arial" w:cs="Arial"/>
          <w:color w:val="000000"/>
          <w:sz w:val="21"/>
          <w:szCs w:val="21"/>
          <w:lang w:eastAsia="uk-UA"/>
        </w:rPr>
        <w:t xml:space="preserve"> освіти, визнаються в системі формальної освіти в порядку, визначеному законодавством.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9. </w:t>
      </w:r>
      <w:r w:rsidRPr="002E6FD6">
        <w:rPr>
          <w:rFonts w:ascii="Arial" w:eastAsia="Times New Roman" w:hAnsi="Arial" w:cs="Arial"/>
          <w:color w:val="000000"/>
          <w:sz w:val="21"/>
          <w:szCs w:val="21"/>
          <w:lang w:eastAsia="uk-UA"/>
        </w:rPr>
        <w:t>Форми здобуття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Особа має право здобувати освіту в різних формах або поєднуючи їх.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Основними формами здобуття освіти є:</w:t>
      </w:r>
    </w:p>
    <w:p w:rsidR="002E6FD6" w:rsidRPr="002E6FD6" w:rsidRDefault="002E6FD6" w:rsidP="002E6FD6">
      <w:pPr>
        <w:numPr>
          <w:ilvl w:val="0"/>
          <w:numId w:val="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інституційна (очна (денна, вечірня), заочна, дистанційна, мережева);</w:t>
      </w:r>
    </w:p>
    <w:p w:rsidR="002E6FD6" w:rsidRPr="002E6FD6" w:rsidRDefault="002E6FD6" w:rsidP="002E6FD6">
      <w:pPr>
        <w:numPr>
          <w:ilvl w:val="0"/>
          <w:numId w:val="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індивідуальна (</w:t>
      </w:r>
      <w:proofErr w:type="spellStart"/>
      <w:r w:rsidRPr="002E6FD6">
        <w:rPr>
          <w:rFonts w:ascii="Arial" w:eastAsia="Times New Roman" w:hAnsi="Arial" w:cs="Arial"/>
          <w:color w:val="000000"/>
          <w:sz w:val="21"/>
          <w:szCs w:val="21"/>
          <w:lang w:eastAsia="uk-UA"/>
        </w:rPr>
        <w:t>екстернатна</w:t>
      </w:r>
      <w:proofErr w:type="spellEnd"/>
      <w:r w:rsidRPr="002E6FD6">
        <w:rPr>
          <w:rFonts w:ascii="Arial" w:eastAsia="Times New Roman" w:hAnsi="Arial" w:cs="Arial"/>
          <w:color w:val="000000"/>
          <w:sz w:val="21"/>
          <w:szCs w:val="21"/>
          <w:lang w:eastAsia="uk-UA"/>
        </w:rPr>
        <w:t>, сімейна (домашня), педагогічний патронаж, на робочому місці (на виробництві);</w:t>
      </w:r>
    </w:p>
    <w:p w:rsidR="002E6FD6" w:rsidRPr="002E6FD6" w:rsidRDefault="002E6FD6" w:rsidP="002E6FD6">
      <w:pPr>
        <w:numPr>
          <w:ilvl w:val="0"/>
          <w:numId w:val="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дуальна.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w:t>
      </w:r>
      <w:proofErr w:type="spellStart"/>
      <w:r w:rsidRPr="002E6FD6">
        <w:rPr>
          <w:rFonts w:ascii="Arial" w:eastAsia="Times New Roman" w:hAnsi="Arial" w:cs="Arial"/>
          <w:color w:val="000000"/>
          <w:sz w:val="21"/>
          <w:szCs w:val="21"/>
          <w:lang w:eastAsia="uk-UA"/>
        </w:rPr>
        <w:t>Екстернатна</w:t>
      </w:r>
      <w:proofErr w:type="spellEnd"/>
      <w:r w:rsidRPr="002E6FD6">
        <w:rPr>
          <w:rFonts w:ascii="Arial" w:eastAsia="Times New Roman" w:hAnsi="Arial" w:cs="Arial"/>
          <w:color w:val="000000"/>
          <w:sz w:val="21"/>
          <w:szCs w:val="21"/>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11. Особливості застосування форм здобуття освіти для різних рівнів освіти можуть визначатися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12. Положення про форми здобуття освіти затверджуються центральним органом виконавчої влади у сфері освіти і науки.</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II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СТРУКТУРА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10. </w:t>
      </w:r>
      <w:r w:rsidRPr="002E6FD6">
        <w:rPr>
          <w:rFonts w:ascii="Arial" w:eastAsia="Times New Roman" w:hAnsi="Arial" w:cs="Arial"/>
          <w:color w:val="000000"/>
          <w:sz w:val="21"/>
          <w:szCs w:val="21"/>
          <w:lang w:eastAsia="uk-UA"/>
        </w:rPr>
        <w:t>Складники та рівні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Невід’ємними складниками системи освіти є:</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дошкільна освіта;</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повна загальна середня освіта;</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позашкільна освіта;</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спеціалізована освіта;</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професійна (професійно-технічна) освіта;</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фахова </w:t>
      </w:r>
      <w:proofErr w:type="spellStart"/>
      <w:r w:rsidRPr="002E6FD6">
        <w:rPr>
          <w:rFonts w:ascii="Arial" w:eastAsia="Times New Roman" w:hAnsi="Arial" w:cs="Arial"/>
          <w:color w:val="000000"/>
          <w:sz w:val="21"/>
          <w:szCs w:val="21"/>
          <w:lang w:eastAsia="uk-UA"/>
        </w:rPr>
        <w:t>передвища</w:t>
      </w:r>
      <w:proofErr w:type="spellEnd"/>
      <w:r w:rsidRPr="002E6FD6">
        <w:rPr>
          <w:rFonts w:ascii="Arial" w:eastAsia="Times New Roman" w:hAnsi="Arial" w:cs="Arial"/>
          <w:color w:val="000000"/>
          <w:sz w:val="21"/>
          <w:szCs w:val="21"/>
          <w:lang w:eastAsia="uk-UA"/>
        </w:rPr>
        <w:t xml:space="preserve"> освіта;</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вища освіта;</w:t>
      </w:r>
    </w:p>
    <w:p w:rsidR="002E6FD6" w:rsidRPr="002E6FD6" w:rsidRDefault="002E6FD6" w:rsidP="002E6FD6">
      <w:pPr>
        <w:numPr>
          <w:ilvl w:val="0"/>
          <w:numId w:val="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освіта дорослих, у тому числі післядипломна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Рівнями освіти є:</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дошкільна освіта, яка відповідає нульовому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початкова освіта, яка відповідає першому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базова середня освіта, яка відповідає другому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профільна середня освіта, яка відповідає третьому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перший (початковий) рівень професійної (професійно-технічної) освіти, який відповідає другому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другий (базовий) рівень професійної (професійно-технічної) освіти, який відповідає третьому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третій (вищий) рівень професійної (професійно-технічної) освіти, який відповідає четвертому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фахова </w:t>
      </w:r>
      <w:proofErr w:type="spellStart"/>
      <w:r w:rsidRPr="002E6FD6">
        <w:rPr>
          <w:rFonts w:ascii="Arial" w:eastAsia="Times New Roman" w:hAnsi="Arial" w:cs="Arial"/>
          <w:color w:val="000000"/>
          <w:sz w:val="21"/>
          <w:szCs w:val="21"/>
          <w:lang w:eastAsia="uk-UA"/>
        </w:rPr>
        <w:t>передвища</w:t>
      </w:r>
      <w:proofErr w:type="spellEnd"/>
      <w:r w:rsidRPr="002E6FD6">
        <w:rPr>
          <w:rFonts w:ascii="Arial" w:eastAsia="Times New Roman" w:hAnsi="Arial" w:cs="Arial"/>
          <w:color w:val="000000"/>
          <w:sz w:val="21"/>
          <w:szCs w:val="21"/>
          <w:lang w:eastAsia="uk-UA"/>
        </w:rPr>
        <w:t xml:space="preserve"> освіта, яка відповідає п’ятому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початковий рівень (короткий цикл) вищої освіти, який відповідає шостому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перший (бакалаврський) рівень вищої освіти, який відповідає сьомому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другий (магістерський) рівень вищої освіти, який відповідає восьмому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третій (</w:t>
      </w:r>
      <w:proofErr w:type="spellStart"/>
      <w:r w:rsidRPr="002E6FD6">
        <w:rPr>
          <w:rFonts w:ascii="Arial" w:eastAsia="Times New Roman" w:hAnsi="Arial" w:cs="Arial"/>
          <w:color w:val="000000"/>
          <w:sz w:val="21"/>
          <w:szCs w:val="21"/>
          <w:lang w:eastAsia="uk-UA"/>
        </w:rPr>
        <w:t>освітньо-науковий</w:t>
      </w:r>
      <w:proofErr w:type="spellEnd"/>
      <w:r w:rsidRPr="002E6FD6">
        <w:rPr>
          <w:rFonts w:ascii="Arial" w:eastAsia="Times New Roman" w:hAnsi="Arial" w:cs="Arial"/>
          <w:color w:val="000000"/>
          <w:sz w:val="21"/>
          <w:szCs w:val="21"/>
          <w:lang w:eastAsia="uk-UA"/>
        </w:rPr>
        <w:t>/</w:t>
      </w:r>
      <w:proofErr w:type="spellStart"/>
      <w:r w:rsidRPr="002E6FD6">
        <w:rPr>
          <w:rFonts w:ascii="Arial" w:eastAsia="Times New Roman" w:hAnsi="Arial" w:cs="Arial"/>
          <w:color w:val="000000"/>
          <w:sz w:val="21"/>
          <w:szCs w:val="21"/>
          <w:lang w:eastAsia="uk-UA"/>
        </w:rPr>
        <w:t>освітньо-творчий</w:t>
      </w:r>
      <w:proofErr w:type="spellEnd"/>
      <w:r w:rsidRPr="002E6FD6">
        <w:rPr>
          <w:rFonts w:ascii="Arial" w:eastAsia="Times New Roman" w:hAnsi="Arial" w:cs="Arial"/>
          <w:color w:val="000000"/>
          <w:sz w:val="21"/>
          <w:szCs w:val="21"/>
          <w:lang w:eastAsia="uk-UA"/>
        </w:rPr>
        <w:t>) рівень вищої освіти, який відповідає дев’ятому рівню Національної рамки кваліфікацій;</w:t>
      </w:r>
    </w:p>
    <w:p w:rsidR="002E6FD6" w:rsidRPr="002E6FD6" w:rsidRDefault="002E6FD6" w:rsidP="002E6FD6">
      <w:pPr>
        <w:numPr>
          <w:ilvl w:val="0"/>
          <w:numId w:val="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науковий рівень вищої освіти, який відповідає десятому рівню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11. </w:t>
      </w:r>
      <w:r w:rsidRPr="002E6FD6">
        <w:rPr>
          <w:rFonts w:ascii="Arial" w:eastAsia="Times New Roman" w:hAnsi="Arial" w:cs="Arial"/>
          <w:color w:val="000000"/>
          <w:sz w:val="21"/>
          <w:szCs w:val="21"/>
          <w:lang w:eastAsia="uk-UA"/>
        </w:rPr>
        <w:t>Дошкільна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Діти старшого дошкільного віку обов’язково охоплюються дошкільною освітою відповідно до стандарту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Відповідальність за здобуття дітьми дошкільної освіти несуть батьки.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Батьки самостійно обирають способи та форми, якими забезпечують реалізацію права дітей на дошкільну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Органи місцевого самоврядування створюють умови для здобуття дошкільної освіти шляхом:</w:t>
      </w:r>
    </w:p>
    <w:p w:rsidR="002E6FD6" w:rsidRPr="002E6FD6" w:rsidRDefault="002E6FD6" w:rsidP="002E6FD6">
      <w:pPr>
        <w:numPr>
          <w:ilvl w:val="0"/>
          <w:numId w:val="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формування і розвитку мережі закладів освіти;</w:t>
      </w:r>
    </w:p>
    <w:p w:rsidR="002E6FD6" w:rsidRPr="002E6FD6" w:rsidRDefault="002E6FD6" w:rsidP="002E6FD6">
      <w:pPr>
        <w:numPr>
          <w:ilvl w:val="0"/>
          <w:numId w:val="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замовлення підготовки педагогічних працівників;</w:t>
      </w:r>
    </w:p>
    <w:p w:rsidR="002E6FD6" w:rsidRPr="002E6FD6" w:rsidRDefault="002E6FD6" w:rsidP="002E6FD6">
      <w:pPr>
        <w:numPr>
          <w:ilvl w:val="0"/>
          <w:numId w:val="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реалізації освітніх програм неформальної освіти для батьків;</w:t>
      </w:r>
    </w:p>
    <w:p w:rsidR="002E6FD6" w:rsidRPr="002E6FD6" w:rsidRDefault="002E6FD6" w:rsidP="002E6FD6">
      <w:pPr>
        <w:numPr>
          <w:ilvl w:val="0"/>
          <w:numId w:val="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проведення інших заходів.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Порядок, умови, форми та особливості здобуття дошкільної освіти визначаються спеціальним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12.</w:t>
      </w:r>
      <w:r w:rsidRPr="002E6FD6">
        <w:rPr>
          <w:rFonts w:ascii="Arial" w:eastAsia="Times New Roman" w:hAnsi="Arial" w:cs="Arial"/>
          <w:color w:val="000000"/>
          <w:sz w:val="21"/>
          <w:szCs w:val="21"/>
          <w:lang w:eastAsia="uk-UA"/>
        </w:rPr>
        <w:t> Повна загальна середня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Досягнення цієї мети забезпечується шляхом формування ключових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необхідних кожній сучасній людині для успішної життєдіяльності:</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вільне володіння державною мовою;</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здатність спілкуватися рідною (у разі відмінності від державної) та іноземними мовами;</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математична компетентність;</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компетентності у галузі природничих наук, техніки і технологій;</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інноваційність</w:t>
      </w:r>
      <w:proofErr w:type="spellEnd"/>
      <w:r w:rsidRPr="002E6FD6">
        <w:rPr>
          <w:rFonts w:ascii="Arial" w:eastAsia="Times New Roman" w:hAnsi="Arial" w:cs="Arial"/>
          <w:color w:val="000000"/>
          <w:sz w:val="21"/>
          <w:szCs w:val="21"/>
          <w:lang w:eastAsia="uk-UA"/>
        </w:rPr>
        <w:t>;</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екологічна компетентність;</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інформаційно-комунікаційна компетентність;</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навчання впродовж життя;</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культурна компетентність;</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підприємливість та фінансова грамотність;</w:t>
      </w:r>
    </w:p>
    <w:p w:rsidR="002E6FD6" w:rsidRPr="002E6FD6" w:rsidRDefault="002E6FD6" w:rsidP="002E6FD6">
      <w:pPr>
        <w:numPr>
          <w:ilvl w:val="0"/>
          <w:numId w:val="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компетентності, передбачені стандартом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Спільними для всіх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Повна загальна середня освіта має три рівні освіти:</w:t>
      </w:r>
    </w:p>
    <w:p w:rsidR="002E6FD6" w:rsidRPr="002E6FD6" w:rsidRDefault="002E6FD6" w:rsidP="002E6FD6">
      <w:pPr>
        <w:numPr>
          <w:ilvl w:val="0"/>
          <w:numId w:val="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початкова освіта тривалістю чотири роки;</w:t>
      </w:r>
    </w:p>
    <w:p w:rsidR="002E6FD6" w:rsidRPr="002E6FD6" w:rsidRDefault="002E6FD6" w:rsidP="002E6FD6">
      <w:pPr>
        <w:numPr>
          <w:ilvl w:val="0"/>
          <w:numId w:val="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базова середня освіта тривалістю п’ять років;</w:t>
      </w:r>
    </w:p>
    <w:p w:rsidR="002E6FD6" w:rsidRPr="002E6FD6" w:rsidRDefault="002E6FD6" w:rsidP="002E6FD6">
      <w:pPr>
        <w:numPr>
          <w:ilvl w:val="0"/>
          <w:numId w:val="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профільна середня освіта тривалістю три роки.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2E6FD6">
        <w:rPr>
          <w:rFonts w:ascii="Arial" w:eastAsia="Times New Roman" w:hAnsi="Arial" w:cs="Arial"/>
          <w:color w:val="000000"/>
          <w:sz w:val="21"/>
          <w:szCs w:val="21"/>
          <w:lang w:eastAsia="uk-UA"/>
        </w:rPr>
        <w:t>корекційно-розвитковим</w:t>
      </w:r>
      <w:proofErr w:type="spellEnd"/>
      <w:r w:rsidRPr="002E6FD6">
        <w:rPr>
          <w:rFonts w:ascii="Arial" w:eastAsia="Times New Roman" w:hAnsi="Arial" w:cs="Arial"/>
          <w:color w:val="000000"/>
          <w:sz w:val="21"/>
          <w:szCs w:val="21"/>
          <w:lang w:eastAsia="uk-UA"/>
        </w:rPr>
        <w:t xml:space="preserve"> складником.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Особливості здобуття такими особами повної загальної середньої освіти визначаються спеціальним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Здобуття профільної середньої освіти передбачає два спрямування:</w:t>
      </w:r>
    </w:p>
    <w:p w:rsidR="002E6FD6" w:rsidRPr="002E6FD6" w:rsidRDefault="002E6FD6" w:rsidP="002E6FD6">
      <w:pPr>
        <w:numPr>
          <w:ilvl w:val="0"/>
          <w:numId w:val="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E6FD6" w:rsidRPr="002E6FD6" w:rsidRDefault="002E6FD6" w:rsidP="002E6FD6">
      <w:pPr>
        <w:numPr>
          <w:ilvl w:val="0"/>
          <w:numId w:val="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освіти можуть мати освітні програми профільної середньої освіти за одним чи обома спрямуваннями.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Порядок, умови, форми та особливості здобуття повної загальної середньої освіти визначаються спеціальним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13. </w:t>
      </w:r>
      <w:r w:rsidRPr="002E6FD6">
        <w:rPr>
          <w:rFonts w:ascii="Arial" w:eastAsia="Times New Roman" w:hAnsi="Arial" w:cs="Arial"/>
          <w:color w:val="000000"/>
          <w:sz w:val="21"/>
          <w:szCs w:val="21"/>
          <w:lang w:eastAsia="uk-UA"/>
        </w:rPr>
        <w:t>Територіальна доступність повної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освітній округ і опорний заклад освіти затверджується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2E6FD6">
        <w:rPr>
          <w:rFonts w:ascii="Arial" w:eastAsia="Times New Roman" w:hAnsi="Arial" w:cs="Arial"/>
          <w:color w:val="000000"/>
          <w:sz w:val="21"/>
          <w:szCs w:val="21"/>
          <w:lang w:eastAsia="uk-UA"/>
        </w:rPr>
        <w:t>маломобільних</w:t>
      </w:r>
      <w:proofErr w:type="spellEnd"/>
      <w:r w:rsidRPr="002E6FD6">
        <w:rPr>
          <w:rFonts w:ascii="Arial" w:eastAsia="Times New Roman" w:hAnsi="Arial" w:cs="Arial"/>
          <w:color w:val="000000"/>
          <w:sz w:val="21"/>
          <w:szCs w:val="21"/>
          <w:lang w:eastAsia="uk-UA"/>
        </w:rPr>
        <w:t xml:space="preserve"> груп населення.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14. </w:t>
      </w:r>
      <w:r w:rsidRPr="002E6FD6">
        <w:rPr>
          <w:rFonts w:ascii="Arial" w:eastAsia="Times New Roman" w:hAnsi="Arial" w:cs="Arial"/>
          <w:color w:val="000000"/>
          <w:sz w:val="21"/>
          <w:szCs w:val="21"/>
          <w:lang w:eastAsia="uk-UA"/>
        </w:rPr>
        <w:t>Позашкільна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w:t>
      </w:r>
      <w:r w:rsidRPr="002E6FD6">
        <w:rPr>
          <w:rFonts w:ascii="Arial" w:eastAsia="Times New Roman" w:hAnsi="Arial" w:cs="Arial"/>
          <w:color w:val="000000"/>
          <w:sz w:val="21"/>
          <w:szCs w:val="21"/>
          <w:lang w:eastAsia="uk-UA"/>
        </w:rPr>
        <w:lastRenderedPageBreak/>
        <w:t>професійних знань, вмінь і навичок, необхідних для їх соціалізації, подальшої самореалізації та/або професійної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Порядок, умови, форми та особливості здобуття позашкільної освіти визначаються спеціальним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15. </w:t>
      </w:r>
      <w:r w:rsidRPr="002E6FD6">
        <w:rPr>
          <w:rFonts w:ascii="Arial" w:eastAsia="Times New Roman" w:hAnsi="Arial" w:cs="Arial"/>
          <w:color w:val="000000"/>
          <w:sz w:val="21"/>
          <w:szCs w:val="21"/>
          <w:lang w:eastAsia="uk-UA"/>
        </w:rPr>
        <w:t>Професійна (професійно-технічна)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Метою професійної (професійно-технічної) освіти є формування і розвиток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Рівнями професійної (професійно-технічної) освіти є:</w:t>
      </w:r>
    </w:p>
    <w:p w:rsidR="002E6FD6" w:rsidRPr="002E6FD6" w:rsidRDefault="002E6FD6" w:rsidP="002E6FD6">
      <w:pPr>
        <w:numPr>
          <w:ilvl w:val="0"/>
          <w:numId w:val="1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перший (початковий) рівень професійної (професійно-технічної) освіти;</w:t>
      </w:r>
    </w:p>
    <w:p w:rsidR="002E6FD6" w:rsidRPr="002E6FD6" w:rsidRDefault="002E6FD6" w:rsidP="002E6FD6">
      <w:pPr>
        <w:numPr>
          <w:ilvl w:val="0"/>
          <w:numId w:val="1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другий (базовий) рівень професійної (професійно-технічної) освіти;</w:t>
      </w:r>
    </w:p>
    <w:p w:rsidR="002E6FD6" w:rsidRPr="002E6FD6" w:rsidRDefault="002E6FD6" w:rsidP="002E6FD6">
      <w:pPr>
        <w:numPr>
          <w:ilvl w:val="0"/>
          <w:numId w:val="1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третій (вищий) рівень професійної (професійно-технічної)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Порядок, умови, форми та особливості здобуття професійної (професійно-технічної) освіти визначаються спеціальним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16. </w:t>
      </w:r>
      <w:r w:rsidRPr="002E6FD6">
        <w:rPr>
          <w:rFonts w:ascii="Arial" w:eastAsia="Times New Roman" w:hAnsi="Arial" w:cs="Arial"/>
          <w:color w:val="000000"/>
          <w:sz w:val="21"/>
          <w:szCs w:val="21"/>
          <w:lang w:eastAsia="uk-UA"/>
        </w:rPr>
        <w:t xml:space="preserve">Фахова </w:t>
      </w:r>
      <w:proofErr w:type="spellStart"/>
      <w:r w:rsidRPr="002E6FD6">
        <w:rPr>
          <w:rFonts w:ascii="Arial" w:eastAsia="Times New Roman" w:hAnsi="Arial" w:cs="Arial"/>
          <w:color w:val="000000"/>
          <w:sz w:val="21"/>
          <w:szCs w:val="21"/>
          <w:lang w:eastAsia="uk-UA"/>
        </w:rPr>
        <w:t>передвища</w:t>
      </w:r>
      <w:proofErr w:type="spellEnd"/>
      <w:r w:rsidRPr="002E6FD6">
        <w:rPr>
          <w:rFonts w:ascii="Arial" w:eastAsia="Times New Roman" w:hAnsi="Arial" w:cs="Arial"/>
          <w:color w:val="000000"/>
          <w:sz w:val="21"/>
          <w:szCs w:val="21"/>
          <w:lang w:eastAsia="uk-UA"/>
        </w:rPr>
        <w:t xml:space="preserve">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Фахова </w:t>
      </w:r>
      <w:proofErr w:type="spellStart"/>
      <w:r w:rsidRPr="002E6FD6">
        <w:rPr>
          <w:rFonts w:ascii="Arial" w:eastAsia="Times New Roman" w:hAnsi="Arial" w:cs="Arial"/>
          <w:color w:val="000000"/>
          <w:sz w:val="21"/>
          <w:szCs w:val="21"/>
          <w:lang w:eastAsia="uk-UA"/>
        </w:rPr>
        <w:t>передвища</w:t>
      </w:r>
      <w:proofErr w:type="spellEnd"/>
      <w:r w:rsidRPr="002E6FD6">
        <w:rPr>
          <w:rFonts w:ascii="Arial" w:eastAsia="Times New Roman" w:hAnsi="Arial" w:cs="Arial"/>
          <w:color w:val="000000"/>
          <w:sz w:val="21"/>
          <w:szCs w:val="21"/>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Фахова </w:t>
      </w:r>
      <w:proofErr w:type="spellStart"/>
      <w:r w:rsidRPr="002E6FD6">
        <w:rPr>
          <w:rFonts w:ascii="Arial" w:eastAsia="Times New Roman" w:hAnsi="Arial" w:cs="Arial"/>
          <w:color w:val="000000"/>
          <w:sz w:val="21"/>
          <w:szCs w:val="21"/>
          <w:lang w:eastAsia="uk-UA"/>
        </w:rPr>
        <w:t>передвища</w:t>
      </w:r>
      <w:proofErr w:type="spellEnd"/>
      <w:r w:rsidRPr="002E6FD6">
        <w:rPr>
          <w:rFonts w:ascii="Arial" w:eastAsia="Times New Roman" w:hAnsi="Arial" w:cs="Arial"/>
          <w:color w:val="000000"/>
          <w:sz w:val="21"/>
          <w:szCs w:val="21"/>
          <w:lang w:eastAsia="uk-UA"/>
        </w:rPr>
        <w:t xml:space="preserve"> освіта здобувається на основі повної або базової середньої освіти. Здобуття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Система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передбачає здобуття кваліфікацій, що відповідають п’ятому рівню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Заклади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Заклади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Особа, яка здобула ступінь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може продовжити навчання на рівнях вищої освіти, у тому числі за скороченою програмою підготовки.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7. Порядок, умови, форми та особливості здобуття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визначаються спеціальним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17. </w:t>
      </w:r>
      <w:r w:rsidRPr="002E6FD6">
        <w:rPr>
          <w:rFonts w:ascii="Arial" w:eastAsia="Times New Roman" w:hAnsi="Arial" w:cs="Arial"/>
          <w:color w:val="000000"/>
          <w:sz w:val="21"/>
          <w:szCs w:val="21"/>
          <w:lang w:eastAsia="uk-UA"/>
        </w:rPr>
        <w:t>Вища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необхідних для діяльності за певною спеціальністю чи в певній галузі знань.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Вища освіта здобувається на основі повної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Рівні, ступені вищої освіти, порядок, умови, форми та особливості її здобуття визначаються спеціальним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Складовою освітньої програми вищої освіти мистецького спрямування є </w:t>
      </w:r>
      <w:proofErr w:type="spellStart"/>
      <w:r w:rsidRPr="002E6FD6">
        <w:rPr>
          <w:rFonts w:ascii="Arial" w:eastAsia="Times New Roman" w:hAnsi="Arial" w:cs="Arial"/>
          <w:color w:val="000000"/>
          <w:sz w:val="21"/>
          <w:szCs w:val="21"/>
          <w:lang w:eastAsia="uk-UA"/>
        </w:rPr>
        <w:t>асистентура-стажування</w:t>
      </w:r>
      <w:proofErr w:type="spellEnd"/>
      <w:r w:rsidRPr="002E6FD6">
        <w:rPr>
          <w:rFonts w:ascii="Arial" w:eastAsia="Times New Roman" w:hAnsi="Arial" w:cs="Arial"/>
          <w:color w:val="000000"/>
          <w:sz w:val="21"/>
          <w:szCs w:val="21"/>
          <w:lang w:eastAsia="uk-UA"/>
        </w:rPr>
        <w:t>,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lastRenderedPageBreak/>
        <w:t>Стаття 18. </w:t>
      </w:r>
      <w:r w:rsidRPr="002E6FD6">
        <w:rPr>
          <w:rFonts w:ascii="Arial" w:eastAsia="Times New Roman" w:hAnsi="Arial" w:cs="Arial"/>
          <w:color w:val="000000"/>
          <w:sz w:val="21"/>
          <w:szCs w:val="21"/>
          <w:lang w:eastAsia="uk-UA"/>
        </w:rPr>
        <w:t>Освіта дорослих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2E6FD6">
        <w:rPr>
          <w:rFonts w:ascii="Arial" w:eastAsia="Times New Roman" w:hAnsi="Arial" w:cs="Arial"/>
          <w:color w:val="000000"/>
          <w:sz w:val="21"/>
          <w:szCs w:val="21"/>
          <w:lang w:eastAsia="uk-UA"/>
        </w:rPr>
        <w:t>інформальної</w:t>
      </w:r>
      <w:proofErr w:type="spellEnd"/>
      <w:r w:rsidRPr="002E6FD6">
        <w:rPr>
          <w:rFonts w:ascii="Arial" w:eastAsia="Times New Roman" w:hAnsi="Arial" w:cs="Arial"/>
          <w:color w:val="000000"/>
          <w:sz w:val="21"/>
          <w:szCs w:val="21"/>
          <w:lang w:eastAsia="uk-UA"/>
        </w:rPr>
        <w:t xml:space="preserve"> освіти дорослих.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Складниками освіти дорослих є:</w:t>
      </w:r>
    </w:p>
    <w:p w:rsidR="002E6FD6" w:rsidRPr="002E6FD6" w:rsidRDefault="002E6FD6" w:rsidP="002E6FD6">
      <w:pPr>
        <w:numPr>
          <w:ilvl w:val="0"/>
          <w:numId w:val="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післядипломна освіта;</w:t>
      </w:r>
    </w:p>
    <w:p w:rsidR="002E6FD6" w:rsidRPr="002E6FD6" w:rsidRDefault="002E6FD6" w:rsidP="002E6FD6">
      <w:pPr>
        <w:numPr>
          <w:ilvl w:val="0"/>
          <w:numId w:val="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професійне навчання працівників;</w:t>
      </w:r>
    </w:p>
    <w:p w:rsidR="002E6FD6" w:rsidRPr="002E6FD6" w:rsidRDefault="002E6FD6" w:rsidP="002E6FD6">
      <w:pPr>
        <w:numPr>
          <w:ilvl w:val="0"/>
          <w:numId w:val="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курси перепідготовки та/або підвищення кваліфікації;</w:t>
      </w:r>
    </w:p>
    <w:p w:rsidR="002E6FD6" w:rsidRPr="002E6FD6" w:rsidRDefault="002E6FD6" w:rsidP="002E6FD6">
      <w:pPr>
        <w:numPr>
          <w:ilvl w:val="0"/>
          <w:numId w:val="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безперервний професійний розвиток;</w:t>
      </w:r>
    </w:p>
    <w:p w:rsidR="002E6FD6" w:rsidRPr="002E6FD6" w:rsidRDefault="002E6FD6" w:rsidP="002E6FD6">
      <w:pPr>
        <w:numPr>
          <w:ilvl w:val="0"/>
          <w:numId w:val="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Післядипломна освіта передбачає набуття нових та вдосконалення раніше набутих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на основі здобутої вищої, професійної (професійно-технічної) або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та практичного досвіду.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Післядипломна освіта включає:</w:t>
      </w:r>
    </w:p>
    <w:p w:rsidR="002E6FD6" w:rsidRPr="002E6FD6" w:rsidRDefault="002E6FD6" w:rsidP="002E6FD6">
      <w:pPr>
        <w:numPr>
          <w:ilvl w:val="0"/>
          <w:numId w:val="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2E6FD6" w:rsidRPr="002E6FD6" w:rsidRDefault="002E6FD6" w:rsidP="002E6FD6">
      <w:pPr>
        <w:numPr>
          <w:ilvl w:val="0"/>
          <w:numId w:val="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перепідготовку - освіту дорослих, спрямовану на професійне навчання з метою оволодіння іншою (іншими) професією (професіями);</w:t>
      </w:r>
    </w:p>
    <w:p w:rsidR="002E6FD6" w:rsidRPr="002E6FD6" w:rsidRDefault="002E6FD6" w:rsidP="002E6FD6">
      <w:pPr>
        <w:numPr>
          <w:ilvl w:val="0"/>
          <w:numId w:val="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підвищення кваліфікації - набуття особою нових та/або вдосконалення раніше набутих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у межах професійної діяльності або галузі знань;</w:t>
      </w:r>
    </w:p>
    <w:p w:rsidR="002E6FD6" w:rsidRPr="002E6FD6" w:rsidRDefault="002E6FD6" w:rsidP="002E6FD6">
      <w:pPr>
        <w:numPr>
          <w:ilvl w:val="0"/>
          <w:numId w:val="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Післядипломна освіта у сфері охорони здоров’я також включає:</w:t>
      </w:r>
    </w:p>
    <w:p w:rsidR="002E6FD6" w:rsidRPr="002E6FD6" w:rsidRDefault="002E6FD6" w:rsidP="002E6FD6">
      <w:pPr>
        <w:numPr>
          <w:ilvl w:val="0"/>
          <w:numId w:val="1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інтернатуру;</w:t>
      </w:r>
    </w:p>
    <w:p w:rsidR="002E6FD6" w:rsidRPr="002E6FD6" w:rsidRDefault="002E6FD6" w:rsidP="002E6FD6">
      <w:pPr>
        <w:numPr>
          <w:ilvl w:val="0"/>
          <w:numId w:val="1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лікарську резидентуру.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Засади професійного навчання працівників визначаються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9. Курси підвищення кваліфікації проводяться для набуття здобувачем освіти нових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у межах професійної діяльності або галузі знань.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 xml:space="preserve">10. Безперервний професійний розвиток - це безперервний процес навчання та вдосконалення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19. </w:t>
      </w:r>
      <w:r w:rsidRPr="002E6FD6">
        <w:rPr>
          <w:rFonts w:ascii="Arial" w:eastAsia="Times New Roman" w:hAnsi="Arial" w:cs="Arial"/>
          <w:color w:val="000000"/>
          <w:sz w:val="21"/>
          <w:szCs w:val="21"/>
          <w:lang w:eastAsia="uk-UA"/>
        </w:rPr>
        <w:t>Освіта осіб з особливими освітніми потребами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Держава забезпечує підготовку фахівців для роботи з особами з особливими освітніми потребами на всіх рівнях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Категорії осіб з особливими освітніми потребами визначаються актами Кабінету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20. </w:t>
      </w:r>
      <w:r w:rsidRPr="002E6FD6">
        <w:rPr>
          <w:rFonts w:ascii="Arial" w:eastAsia="Times New Roman" w:hAnsi="Arial" w:cs="Arial"/>
          <w:color w:val="000000"/>
          <w:sz w:val="21"/>
          <w:szCs w:val="21"/>
          <w:lang w:eastAsia="uk-UA"/>
        </w:rPr>
        <w:t>Інклюзивне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Особам з особливими освітніми потребами надаються психолого-педагогічні та </w:t>
      </w:r>
      <w:proofErr w:type="spellStart"/>
      <w:r w:rsidRPr="002E6FD6">
        <w:rPr>
          <w:rFonts w:ascii="Arial" w:eastAsia="Times New Roman" w:hAnsi="Arial" w:cs="Arial"/>
          <w:color w:val="000000"/>
          <w:sz w:val="21"/>
          <w:szCs w:val="21"/>
          <w:lang w:eastAsia="uk-UA"/>
        </w:rPr>
        <w:t>корекційно-розвиткові</w:t>
      </w:r>
      <w:proofErr w:type="spellEnd"/>
      <w:r w:rsidRPr="002E6FD6">
        <w:rPr>
          <w:rFonts w:ascii="Arial" w:eastAsia="Times New Roman" w:hAnsi="Arial" w:cs="Arial"/>
          <w:color w:val="000000"/>
          <w:sz w:val="21"/>
          <w:szCs w:val="21"/>
          <w:lang w:eastAsia="uk-UA"/>
        </w:rPr>
        <w:t xml:space="preserve"> послуги у порядку, визначеному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Корекційно-розвиткові</w:t>
      </w:r>
      <w:proofErr w:type="spellEnd"/>
      <w:r w:rsidRPr="002E6FD6">
        <w:rPr>
          <w:rFonts w:ascii="Arial" w:eastAsia="Times New Roman" w:hAnsi="Arial" w:cs="Arial"/>
          <w:color w:val="000000"/>
          <w:sz w:val="21"/>
          <w:szCs w:val="21"/>
          <w:lang w:eastAsia="uk-UA"/>
        </w:rPr>
        <w:t xml:space="preserve">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21. </w:t>
      </w:r>
      <w:r w:rsidRPr="002E6FD6">
        <w:rPr>
          <w:rFonts w:ascii="Arial" w:eastAsia="Times New Roman" w:hAnsi="Arial" w:cs="Arial"/>
          <w:color w:val="000000"/>
          <w:sz w:val="21"/>
          <w:szCs w:val="21"/>
          <w:lang w:eastAsia="uk-UA"/>
        </w:rPr>
        <w:t>Спеціалізована освіта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2E6FD6">
        <w:rPr>
          <w:rFonts w:ascii="Arial" w:eastAsia="Times New Roman" w:hAnsi="Arial" w:cs="Arial"/>
          <w:color w:val="000000"/>
          <w:sz w:val="21"/>
          <w:szCs w:val="21"/>
          <w:lang w:eastAsia="uk-UA"/>
        </w:rPr>
        <w:t>інформальної</w:t>
      </w:r>
      <w:proofErr w:type="spellEnd"/>
      <w:r w:rsidRPr="002E6FD6">
        <w:rPr>
          <w:rFonts w:ascii="Arial" w:eastAsia="Times New Roman" w:hAnsi="Arial" w:cs="Arial"/>
          <w:color w:val="000000"/>
          <w:sz w:val="21"/>
          <w:szCs w:val="21"/>
          <w:lang w:eastAsia="uk-UA"/>
        </w:rPr>
        <w:t xml:space="preserve"> освіти, спрямована на здобуття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Мистецька освіта включає:</w:t>
      </w:r>
    </w:p>
    <w:p w:rsidR="002E6FD6" w:rsidRPr="002E6FD6" w:rsidRDefault="002E6FD6" w:rsidP="002E6FD6">
      <w:pPr>
        <w:numPr>
          <w:ilvl w:val="0"/>
          <w:numId w:val="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початкового рівня в обраному виді мистецтва;</w:t>
      </w:r>
    </w:p>
    <w:p w:rsidR="002E6FD6" w:rsidRPr="002E6FD6" w:rsidRDefault="002E6FD6" w:rsidP="002E6FD6">
      <w:pPr>
        <w:numPr>
          <w:ilvl w:val="0"/>
          <w:numId w:val="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2E6FD6" w:rsidRPr="002E6FD6" w:rsidRDefault="002E6FD6" w:rsidP="002E6FD6">
      <w:pPr>
        <w:numPr>
          <w:ilvl w:val="0"/>
          <w:numId w:val="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фахову </w:t>
      </w:r>
      <w:proofErr w:type="spellStart"/>
      <w:r w:rsidRPr="002E6FD6">
        <w:rPr>
          <w:rFonts w:ascii="Arial" w:eastAsia="Times New Roman" w:hAnsi="Arial" w:cs="Arial"/>
          <w:color w:val="000000"/>
          <w:sz w:val="21"/>
          <w:szCs w:val="21"/>
          <w:lang w:eastAsia="uk-UA"/>
        </w:rPr>
        <w:t>передвищу</w:t>
      </w:r>
      <w:proofErr w:type="spellEnd"/>
      <w:r w:rsidRPr="002E6FD6">
        <w:rPr>
          <w:rFonts w:ascii="Arial" w:eastAsia="Times New Roman" w:hAnsi="Arial" w:cs="Arial"/>
          <w:color w:val="000000"/>
          <w:sz w:val="21"/>
          <w:szCs w:val="21"/>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за певною мистецькою спеціальністю;</w:t>
      </w:r>
    </w:p>
    <w:p w:rsidR="002E6FD6" w:rsidRPr="002E6FD6" w:rsidRDefault="002E6FD6" w:rsidP="002E6FD6">
      <w:pPr>
        <w:numPr>
          <w:ilvl w:val="0"/>
          <w:numId w:val="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вищу мистецьку освіту, що здобувається на основі профільної або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мистецької освіти та повної загальної середньої освіти і полягає в набутті здобувачем вищої освіти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відповідного ступеня вищої освіти (молодшого бакалавра, </w:t>
      </w:r>
      <w:proofErr w:type="spellStart"/>
      <w:r w:rsidRPr="002E6FD6">
        <w:rPr>
          <w:rFonts w:ascii="Arial" w:eastAsia="Times New Roman" w:hAnsi="Arial" w:cs="Arial"/>
          <w:color w:val="000000"/>
          <w:sz w:val="21"/>
          <w:szCs w:val="21"/>
          <w:lang w:eastAsia="uk-UA"/>
        </w:rPr>
        <w:t>бакалавра</w:t>
      </w:r>
      <w:proofErr w:type="spellEnd"/>
      <w:r w:rsidRPr="002E6FD6">
        <w:rPr>
          <w:rFonts w:ascii="Arial" w:eastAsia="Times New Roman" w:hAnsi="Arial" w:cs="Arial"/>
          <w:color w:val="000000"/>
          <w:sz w:val="21"/>
          <w:szCs w:val="21"/>
          <w:lang w:eastAsia="uk-UA"/>
        </w:rPr>
        <w:t>, магістра, доктора філософії/доктора мистецтва та доктора наук) за певною мистецькою спеціальністю.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заклади спеціалізованої мистецької освіти затверджуються у порядку, визначеному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2E6FD6">
        <w:rPr>
          <w:rFonts w:ascii="Arial" w:eastAsia="Times New Roman" w:hAnsi="Arial" w:cs="Arial"/>
          <w:color w:val="000000"/>
          <w:sz w:val="21"/>
          <w:szCs w:val="21"/>
          <w:lang w:eastAsia="uk-UA"/>
        </w:rPr>
        <w:t>передвищою</w:t>
      </w:r>
      <w:proofErr w:type="spellEnd"/>
      <w:r w:rsidRPr="002E6FD6">
        <w:rPr>
          <w:rFonts w:ascii="Arial" w:eastAsia="Times New Roman" w:hAnsi="Arial" w:cs="Arial"/>
          <w:color w:val="000000"/>
          <w:sz w:val="21"/>
          <w:szCs w:val="21"/>
          <w:lang w:eastAsia="uk-UA"/>
        </w:rPr>
        <w:t xml:space="preserve"> чи вищою освітою.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2E6FD6">
        <w:rPr>
          <w:rFonts w:ascii="Arial" w:eastAsia="Times New Roman" w:hAnsi="Arial" w:cs="Arial"/>
          <w:color w:val="000000"/>
          <w:sz w:val="21"/>
          <w:szCs w:val="21"/>
          <w:lang w:eastAsia="uk-UA"/>
        </w:rPr>
        <w:t>передвищою</w:t>
      </w:r>
      <w:proofErr w:type="spellEnd"/>
      <w:r w:rsidRPr="002E6FD6">
        <w:rPr>
          <w:rFonts w:ascii="Arial" w:eastAsia="Times New Roman" w:hAnsi="Arial" w:cs="Arial"/>
          <w:color w:val="000000"/>
          <w:sz w:val="21"/>
          <w:szCs w:val="21"/>
          <w:lang w:eastAsia="uk-UA"/>
        </w:rPr>
        <w:t xml:space="preserve"> чи вищою освітою.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 структури військової підготовки належать:</w:t>
      </w:r>
    </w:p>
    <w:p w:rsidR="002E6FD6" w:rsidRPr="002E6FD6" w:rsidRDefault="002E6FD6" w:rsidP="002E6FD6">
      <w:pPr>
        <w:numPr>
          <w:ilvl w:val="0"/>
          <w:numId w:val="1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допризовна підготовка, що передбачає здобуття особами первинних загальновійськових і спеціальних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w:t>
      </w:r>
    </w:p>
    <w:p w:rsidR="002E6FD6" w:rsidRPr="002E6FD6" w:rsidRDefault="002E6FD6" w:rsidP="002E6FD6">
      <w:pPr>
        <w:numPr>
          <w:ilvl w:val="0"/>
          <w:numId w:val="1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підготовка осіб за військово-технічними та військово-медичними спеціальностями;</w:t>
      </w:r>
    </w:p>
    <w:p w:rsidR="002E6FD6" w:rsidRPr="002E6FD6" w:rsidRDefault="002E6FD6" w:rsidP="002E6FD6">
      <w:pPr>
        <w:numPr>
          <w:ilvl w:val="0"/>
          <w:numId w:val="1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w:t>
      </w:r>
    </w:p>
    <w:p w:rsidR="002E6FD6" w:rsidRPr="002E6FD6" w:rsidRDefault="002E6FD6" w:rsidP="002E6FD6">
      <w:pPr>
        <w:numPr>
          <w:ilvl w:val="0"/>
          <w:numId w:val="1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2E6FD6" w:rsidRPr="002E6FD6" w:rsidRDefault="002E6FD6" w:rsidP="002E6FD6">
      <w:pPr>
        <w:numPr>
          <w:ilvl w:val="0"/>
          <w:numId w:val="1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Засади військової освіти регулюються цим Законом,</w:t>
      </w:r>
      <w:proofErr w:type="spellStart"/>
      <w:r w:rsidRPr="002E6FD6">
        <w:rPr>
          <w:rFonts w:ascii="Arial" w:eastAsia="Times New Roman" w:hAnsi="Arial" w:cs="Arial"/>
          <w:color w:val="000000"/>
          <w:sz w:val="21"/>
          <w:szCs w:val="21"/>
          <w:lang w:eastAsia="uk-UA"/>
        </w:rPr>
        <w:t> Законо</w:t>
      </w:r>
      <w:proofErr w:type="spellEnd"/>
      <w:r w:rsidRPr="002E6FD6">
        <w:rPr>
          <w:rFonts w:ascii="Arial" w:eastAsia="Times New Roman" w:hAnsi="Arial" w:cs="Arial"/>
          <w:color w:val="000000"/>
          <w:sz w:val="21"/>
          <w:szCs w:val="21"/>
          <w:lang w:eastAsia="uk-UA"/>
        </w:rPr>
        <w:t>м України "Про військовий обов’язок і військову службу" та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2E6FD6">
        <w:rPr>
          <w:rFonts w:ascii="Arial" w:eastAsia="Times New Roman" w:hAnsi="Arial" w:cs="Arial"/>
          <w:color w:val="000000"/>
          <w:sz w:val="21"/>
          <w:szCs w:val="21"/>
          <w:lang w:eastAsia="uk-UA"/>
        </w:rPr>
        <w:lastRenderedPageBreak/>
        <w:t>компетентностей</w:t>
      </w:r>
      <w:proofErr w:type="spellEnd"/>
      <w:r w:rsidRPr="002E6FD6">
        <w:rPr>
          <w:rFonts w:ascii="Arial" w:eastAsia="Times New Roman" w:hAnsi="Arial" w:cs="Arial"/>
          <w:color w:val="000000"/>
          <w:sz w:val="21"/>
          <w:szCs w:val="21"/>
          <w:lang w:eastAsia="uk-UA"/>
        </w:rPr>
        <w:t>, необхідних для подальшої дослідно-експериментальної, конструкторської, винахідницької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Освіта наукового спрямування здобувається на двох рівнях:</w:t>
      </w:r>
    </w:p>
    <w:p w:rsidR="002E6FD6" w:rsidRPr="002E6FD6" w:rsidRDefault="002E6FD6" w:rsidP="002E6FD6">
      <w:pPr>
        <w:numPr>
          <w:ilvl w:val="0"/>
          <w:numId w:val="1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для дослідно-експериментальної, конструкторської, винахідницької та раціоналізаторської діяльності;</w:t>
      </w:r>
    </w:p>
    <w:p w:rsidR="002E6FD6" w:rsidRPr="002E6FD6" w:rsidRDefault="002E6FD6" w:rsidP="002E6FD6">
      <w:pPr>
        <w:numPr>
          <w:ilvl w:val="0"/>
          <w:numId w:val="1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4" w:history="1">
        <w:r w:rsidRPr="002E6FD6">
          <w:rPr>
            <w:rFonts w:ascii="Arial" w:eastAsia="Times New Roman" w:hAnsi="Arial" w:cs="Arial"/>
            <w:color w:val="8C8282"/>
            <w:sz w:val="21"/>
            <w:szCs w:val="21"/>
            <w:bdr w:val="none" w:sz="0" w:space="0" w:color="auto" w:frame="1"/>
            <w:lang w:eastAsia="uk-UA"/>
          </w:rPr>
          <w:t>"Про наукову і науково-технічну діяльність".</w:t>
        </w:r>
      </w:hyperlink>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III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ЗАКЛАДИ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22. </w:t>
      </w:r>
      <w:r w:rsidRPr="002E6FD6">
        <w:rPr>
          <w:rFonts w:ascii="Arial" w:eastAsia="Times New Roman" w:hAnsi="Arial" w:cs="Arial"/>
          <w:color w:val="000000"/>
          <w:sz w:val="21"/>
          <w:szCs w:val="21"/>
          <w:lang w:eastAsia="uk-UA"/>
        </w:rPr>
        <w:t xml:space="preserve">Організаційно-правовий статус закладів </w:t>
      </w:r>
      <w:proofErr w:type="spellStart"/>
      <w:r w:rsidRPr="002E6FD6">
        <w:rPr>
          <w:rFonts w:ascii="Arial" w:eastAsia="Times New Roman" w:hAnsi="Arial" w:cs="Arial"/>
          <w:color w:val="000000"/>
          <w:sz w:val="21"/>
          <w:szCs w:val="21"/>
          <w:lang w:eastAsia="uk-UA"/>
        </w:rPr>
        <w:t>освіт</w:t>
      </w:r>
      <w:proofErr w:type="spellEnd"/>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Юридична особа має статус закладу освіти, якщо основним видом її діяльності є освітня діяльність.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2. Заклад освіти як суб’єкт господарювання може діяти в одному з таких статусів:</w:t>
      </w:r>
    </w:p>
    <w:p w:rsidR="002E6FD6" w:rsidRPr="002E6FD6" w:rsidRDefault="002E6FD6" w:rsidP="002E6FD6">
      <w:pPr>
        <w:numPr>
          <w:ilvl w:val="0"/>
          <w:numId w:val="1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бюджетна установа;</w:t>
      </w:r>
    </w:p>
    <w:p w:rsidR="002E6FD6" w:rsidRPr="002E6FD6" w:rsidRDefault="002E6FD6" w:rsidP="002E6FD6">
      <w:pPr>
        <w:numPr>
          <w:ilvl w:val="0"/>
          <w:numId w:val="1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неприбутковий заклад освіти;</w:t>
      </w:r>
    </w:p>
    <w:p w:rsidR="002E6FD6" w:rsidRPr="002E6FD6" w:rsidRDefault="002E6FD6" w:rsidP="002E6FD6">
      <w:pPr>
        <w:numPr>
          <w:ilvl w:val="0"/>
          <w:numId w:val="1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прибутковий заклад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Заклад освіти залежно від засновника може діяти як державний, комунальний, приватний чи корпоративний.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2E6FD6">
        <w:rPr>
          <w:rFonts w:ascii="Arial" w:eastAsia="Times New Roman" w:hAnsi="Arial" w:cs="Arial"/>
          <w:color w:val="000000"/>
          <w:sz w:val="21"/>
          <w:szCs w:val="21"/>
          <w:lang w:eastAsia="uk-UA"/>
        </w:rPr>
        <w:t>освітньо-наукові</w:t>
      </w:r>
      <w:proofErr w:type="spellEnd"/>
      <w:r w:rsidRPr="002E6FD6">
        <w:rPr>
          <w:rFonts w:ascii="Arial" w:eastAsia="Times New Roman" w:hAnsi="Arial" w:cs="Arial"/>
          <w:color w:val="000000"/>
          <w:sz w:val="21"/>
          <w:szCs w:val="21"/>
          <w:lang w:eastAsia="uk-UA"/>
        </w:rPr>
        <w:t xml:space="preserve">, наукові, </w:t>
      </w:r>
      <w:proofErr w:type="spellStart"/>
      <w:r w:rsidRPr="002E6FD6">
        <w:rPr>
          <w:rFonts w:ascii="Arial" w:eastAsia="Times New Roman" w:hAnsi="Arial" w:cs="Arial"/>
          <w:color w:val="000000"/>
          <w:sz w:val="21"/>
          <w:szCs w:val="21"/>
          <w:lang w:eastAsia="uk-UA"/>
        </w:rPr>
        <w:t>освітньо-виробничі</w:t>
      </w:r>
      <w:proofErr w:type="spellEnd"/>
      <w:r w:rsidRPr="002E6FD6">
        <w:rPr>
          <w:rFonts w:ascii="Arial" w:eastAsia="Times New Roman" w:hAnsi="Arial" w:cs="Arial"/>
          <w:color w:val="000000"/>
          <w:sz w:val="21"/>
          <w:szCs w:val="21"/>
          <w:lang w:eastAsia="uk-UA"/>
        </w:rPr>
        <w:t xml:space="preserve"> та інші об’єднання, кожен із учасників якого зберігає статус юридичної особи.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23. </w:t>
      </w:r>
      <w:r w:rsidRPr="002E6FD6">
        <w:rPr>
          <w:rFonts w:ascii="Arial" w:eastAsia="Times New Roman" w:hAnsi="Arial" w:cs="Arial"/>
          <w:color w:val="000000"/>
          <w:sz w:val="21"/>
          <w:szCs w:val="21"/>
          <w:lang w:eastAsia="uk-UA"/>
        </w:rPr>
        <w:t>Автономія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Держава гарантує академічну, організаційну, фінансову і кадрову автономію закладів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Обсяг автономії закладів освіти визначається цим Законом, спеціальними законами та установчими документами закладу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24.</w:t>
      </w:r>
      <w:r w:rsidRPr="002E6FD6">
        <w:rPr>
          <w:rFonts w:ascii="Arial" w:eastAsia="Times New Roman" w:hAnsi="Arial" w:cs="Arial"/>
          <w:color w:val="000000"/>
          <w:sz w:val="21"/>
          <w:szCs w:val="21"/>
          <w:lang w:eastAsia="uk-UA"/>
        </w:rPr>
        <w:t> Управління закладом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Система управління закладами освіти визначається законом та установчими документами.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Управління закладом освіти в межах повноважень, визначених законами та установчими документами цього закладу, здійснюють:</w:t>
      </w:r>
    </w:p>
    <w:p w:rsidR="002E6FD6" w:rsidRPr="002E6FD6" w:rsidRDefault="002E6FD6" w:rsidP="002E6FD6">
      <w:pPr>
        <w:numPr>
          <w:ilvl w:val="0"/>
          <w:numId w:val="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засновник (засновники);</w:t>
      </w:r>
    </w:p>
    <w:p w:rsidR="002E6FD6" w:rsidRPr="002E6FD6" w:rsidRDefault="002E6FD6" w:rsidP="002E6FD6">
      <w:pPr>
        <w:numPr>
          <w:ilvl w:val="0"/>
          <w:numId w:val="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керівник закладу освіти;</w:t>
      </w:r>
    </w:p>
    <w:p w:rsidR="002E6FD6" w:rsidRPr="002E6FD6" w:rsidRDefault="002E6FD6" w:rsidP="002E6FD6">
      <w:pPr>
        <w:numPr>
          <w:ilvl w:val="0"/>
          <w:numId w:val="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колегіальний орган управління закладу освіти;</w:t>
      </w:r>
    </w:p>
    <w:p w:rsidR="002E6FD6" w:rsidRPr="002E6FD6" w:rsidRDefault="002E6FD6" w:rsidP="002E6FD6">
      <w:pPr>
        <w:numPr>
          <w:ilvl w:val="0"/>
          <w:numId w:val="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колегіальний орган громадського самоврядування;</w:t>
      </w:r>
    </w:p>
    <w:p w:rsidR="002E6FD6" w:rsidRPr="002E6FD6" w:rsidRDefault="002E6FD6" w:rsidP="002E6FD6">
      <w:pPr>
        <w:numPr>
          <w:ilvl w:val="0"/>
          <w:numId w:val="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органи, передбачені спеціальними законами та/або установчими документами закладу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25.</w:t>
      </w:r>
      <w:r w:rsidRPr="002E6FD6">
        <w:rPr>
          <w:rFonts w:ascii="Arial" w:eastAsia="Times New Roman" w:hAnsi="Arial" w:cs="Arial"/>
          <w:color w:val="000000"/>
          <w:sz w:val="21"/>
          <w:szCs w:val="21"/>
          <w:lang w:eastAsia="uk-UA"/>
        </w:rPr>
        <w:t> Права і обов’язки засновника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Засновник закладу освіти або уповноважена ним особа:</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установчі документи закладу освіти, їх нову редакцію та зміни до них;</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затверджує кошторис та приймає фінансовий звіт закладу освіти у випадках та порядку, визначених законодавством;</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контроль за фінансово-господарською діяльністю закладу освіти;</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контроль за дотриманням установчих документів закладу освіти;</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E6FD6" w:rsidRPr="002E6FD6" w:rsidRDefault="002E6FD6" w:rsidP="002E6FD6">
      <w:pPr>
        <w:numPr>
          <w:ilvl w:val="0"/>
          <w:numId w:val="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реалізує інші права, передбачені законодавством та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Засновник має право створювати заклад освіти, що здійснює освітню діяльність на кількох рівнях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Засновник закладу освіти зобов’язаний:</w:t>
      </w:r>
    </w:p>
    <w:p w:rsidR="002E6FD6" w:rsidRPr="002E6FD6" w:rsidRDefault="002E6FD6" w:rsidP="002E6FD6">
      <w:pPr>
        <w:numPr>
          <w:ilvl w:val="0"/>
          <w:numId w:val="2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2E6FD6" w:rsidRPr="002E6FD6" w:rsidRDefault="002E6FD6" w:rsidP="002E6FD6">
      <w:pPr>
        <w:numPr>
          <w:ilvl w:val="0"/>
          <w:numId w:val="2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E6FD6" w:rsidRPr="002E6FD6" w:rsidRDefault="002E6FD6" w:rsidP="002E6FD6">
      <w:pPr>
        <w:numPr>
          <w:ilvl w:val="0"/>
          <w:numId w:val="2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26. </w:t>
      </w:r>
      <w:r w:rsidRPr="002E6FD6">
        <w:rPr>
          <w:rFonts w:ascii="Arial" w:eastAsia="Times New Roman" w:hAnsi="Arial" w:cs="Arial"/>
          <w:color w:val="000000"/>
          <w:sz w:val="21"/>
          <w:szCs w:val="21"/>
          <w:lang w:eastAsia="uk-UA"/>
        </w:rPr>
        <w:t>Керівник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Керівник є представником закладу освіти у відносинах з державними органами, </w:t>
      </w:r>
      <w:proofErr w:type="spellStart"/>
      <w:r w:rsidRPr="002E6FD6">
        <w:rPr>
          <w:rFonts w:ascii="Arial" w:eastAsia="Times New Roman" w:hAnsi="Arial" w:cs="Arial"/>
          <w:color w:val="000000"/>
          <w:sz w:val="21"/>
          <w:szCs w:val="21"/>
          <w:lang w:eastAsia="uk-UA"/>
        </w:rPr>
        <w:t>органами</w:t>
      </w:r>
      <w:proofErr w:type="spellEnd"/>
      <w:r w:rsidRPr="002E6FD6">
        <w:rPr>
          <w:rFonts w:ascii="Arial" w:eastAsia="Times New Roman" w:hAnsi="Arial" w:cs="Arial"/>
          <w:color w:val="000000"/>
          <w:sz w:val="21"/>
          <w:szCs w:val="21"/>
          <w:lang w:eastAsia="uk-UA"/>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Керівник закладу освіти в межах наданих йому повноважень:</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організовує діяльність закладу освіти;</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вирішує питання фінансово-господарської діяльності закладу освіти;</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призначає на посаду та звільняє з посади працівників, визначає їх функціональні обов’язки;</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організацію освітнього процесу та здійснення контролю за виконанням освітніх програм;</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забезпечує функціонування внутрішньої системи забезпечення якості освіти;</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умови для здійснення дієвого та відкритого громадського контролю за діяльністю закладу освіти;</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сприяє та створює умови для діяльності органів самоврядування закладу освіти;</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сприяє здоровому способу життя здобувачів освіти та працівників закладу освіти;</w:t>
      </w:r>
    </w:p>
    <w:p w:rsidR="002E6FD6" w:rsidRPr="002E6FD6" w:rsidRDefault="002E6FD6" w:rsidP="002E6FD6">
      <w:pPr>
        <w:numPr>
          <w:ilvl w:val="0"/>
          <w:numId w:val="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інші повноваження, передбачені законом та установчими документами закладу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27. </w:t>
      </w:r>
      <w:r w:rsidRPr="002E6FD6">
        <w:rPr>
          <w:rFonts w:ascii="Arial" w:eastAsia="Times New Roman" w:hAnsi="Arial" w:cs="Arial"/>
          <w:color w:val="000000"/>
          <w:sz w:val="21"/>
          <w:szCs w:val="21"/>
          <w:lang w:eastAsia="uk-UA"/>
        </w:rPr>
        <w:t>Колегіальні органи управління закладів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28.</w:t>
      </w:r>
      <w:r w:rsidRPr="002E6FD6">
        <w:rPr>
          <w:rFonts w:ascii="Arial" w:eastAsia="Times New Roman" w:hAnsi="Arial" w:cs="Arial"/>
          <w:color w:val="000000"/>
          <w:sz w:val="21"/>
          <w:szCs w:val="21"/>
          <w:lang w:eastAsia="uk-UA"/>
        </w:rPr>
        <w:t> Громадське самоврядування в закладі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Громадське самоврядування в закладі освіти здійснюється на принципах, визначених частиною восьмою статті 70 цього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закладі освіти можуть діяти:</w:t>
      </w:r>
    </w:p>
    <w:p w:rsidR="002E6FD6" w:rsidRPr="002E6FD6" w:rsidRDefault="002E6FD6" w:rsidP="002E6FD6">
      <w:pPr>
        <w:numPr>
          <w:ilvl w:val="0"/>
          <w:numId w:val="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самоврядування працівників закладу освіти;</w:t>
      </w:r>
    </w:p>
    <w:p w:rsidR="002E6FD6" w:rsidRPr="002E6FD6" w:rsidRDefault="002E6FD6" w:rsidP="002E6FD6">
      <w:pPr>
        <w:numPr>
          <w:ilvl w:val="0"/>
          <w:numId w:val="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самоврядування здобувачів освіти;</w:t>
      </w:r>
    </w:p>
    <w:p w:rsidR="002E6FD6" w:rsidRPr="002E6FD6" w:rsidRDefault="002E6FD6" w:rsidP="002E6FD6">
      <w:pPr>
        <w:numPr>
          <w:ilvl w:val="0"/>
          <w:numId w:val="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батьківського самоврядування;</w:t>
      </w:r>
    </w:p>
    <w:p w:rsidR="002E6FD6" w:rsidRPr="002E6FD6" w:rsidRDefault="002E6FD6" w:rsidP="002E6FD6">
      <w:pPr>
        <w:numPr>
          <w:ilvl w:val="0"/>
          <w:numId w:val="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29. </w:t>
      </w:r>
      <w:r w:rsidRPr="002E6FD6">
        <w:rPr>
          <w:rFonts w:ascii="Arial" w:eastAsia="Times New Roman" w:hAnsi="Arial" w:cs="Arial"/>
          <w:color w:val="000000"/>
          <w:sz w:val="21"/>
          <w:szCs w:val="21"/>
          <w:lang w:eastAsia="uk-UA"/>
        </w:rPr>
        <w:t>Наглядова (піклувальна) рада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Наглядова (піклувальна) рада має право:</w:t>
      </w:r>
    </w:p>
    <w:p w:rsidR="002E6FD6" w:rsidRPr="002E6FD6" w:rsidRDefault="002E6FD6" w:rsidP="002E6FD6">
      <w:pPr>
        <w:numPr>
          <w:ilvl w:val="0"/>
          <w:numId w:val="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брати участь у визначенні стратегії розвитку закладу освіти та контролювати її виконання;</w:t>
      </w:r>
    </w:p>
    <w:p w:rsidR="002E6FD6" w:rsidRPr="002E6FD6" w:rsidRDefault="002E6FD6" w:rsidP="002E6FD6">
      <w:pPr>
        <w:numPr>
          <w:ilvl w:val="0"/>
          <w:numId w:val="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сприяти залученню додаткових джерел фінансування;</w:t>
      </w:r>
    </w:p>
    <w:p w:rsidR="002E6FD6" w:rsidRPr="002E6FD6" w:rsidRDefault="002E6FD6" w:rsidP="002E6FD6">
      <w:pPr>
        <w:numPr>
          <w:ilvl w:val="0"/>
          <w:numId w:val="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аналізувати та оцінювати діяльність закладу освіти та його керівника;</w:t>
      </w:r>
    </w:p>
    <w:p w:rsidR="002E6FD6" w:rsidRPr="002E6FD6" w:rsidRDefault="002E6FD6" w:rsidP="002E6FD6">
      <w:pPr>
        <w:numPr>
          <w:ilvl w:val="0"/>
          <w:numId w:val="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E6FD6" w:rsidRPr="002E6FD6" w:rsidRDefault="002E6FD6" w:rsidP="002E6FD6">
      <w:pPr>
        <w:numPr>
          <w:ilvl w:val="0"/>
          <w:numId w:val="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2E6FD6" w:rsidRPr="002E6FD6" w:rsidRDefault="002E6FD6" w:rsidP="002E6FD6">
      <w:pPr>
        <w:numPr>
          <w:ilvl w:val="0"/>
          <w:numId w:val="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здійснювати інші права, визначені спеціальними законами та/або установчими документами закладу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30. </w:t>
      </w:r>
      <w:r w:rsidRPr="002E6FD6">
        <w:rPr>
          <w:rFonts w:ascii="Arial" w:eastAsia="Times New Roman" w:hAnsi="Arial" w:cs="Arial"/>
          <w:color w:val="000000"/>
          <w:sz w:val="21"/>
          <w:szCs w:val="21"/>
          <w:lang w:eastAsia="uk-UA"/>
        </w:rPr>
        <w:t>Прозорість та інформаційна відкритість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статут закладу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ліцензії на провадження освітньої діяльності;</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сертифікати про акредитацію освітніх програм, сертифікат про інституційну акредитацію закладу вищої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структура та органи управління закладу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кадровий склад закладу освіти згідно з ліцензійними умовами;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ліцензований обсяг та фактична кількість осіб, які навчаються у закладі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мова (мови) освітнього процесу;</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наявність вакантних посад, порядок і умови проведення конкурсу на їх заміщення (у разі його проведення);</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матеріально-технічне забезпечення закладу освіти (згідно з ліцензійними умовами);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напрями наукової та/або мистецької діяльності (для закладів вищої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наявність гуртожитків та вільних місць у них, розмір плати за проживання;</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результати моніторингу якості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річний звіт про діяльність закладу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правила прийому до закладу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умови доступності закладу освіти для навчання осіб з особливими освітніми потребами;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розмір плати за навчання, підготовку, перепідготовку, підвищення кваліфікації здобувачів освіти;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перелік додаткових освітніх та інших послуг, їх вартість, порядок надання та оплати;</w:t>
      </w:r>
    </w:p>
    <w:p w:rsidR="002E6FD6" w:rsidRPr="002E6FD6" w:rsidRDefault="002E6FD6" w:rsidP="002E6FD6">
      <w:pPr>
        <w:numPr>
          <w:ilvl w:val="0"/>
          <w:numId w:val="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інша інформація, що оприлюднюється за рішенням закладу освіти або на вимогу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w:t>
      </w:r>
      <w:r w:rsidRPr="002E6FD6">
        <w:rPr>
          <w:rFonts w:ascii="Arial" w:eastAsia="Times New Roman" w:hAnsi="Arial" w:cs="Arial"/>
          <w:color w:val="000000"/>
          <w:sz w:val="21"/>
          <w:szCs w:val="21"/>
          <w:lang w:eastAsia="uk-UA"/>
        </w:rPr>
        <w:lastRenderedPageBreak/>
        <w:t>зазначенням їх вартості, а також про кошти, отримані з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Перелік додаткової інформації, обов’язкової для оприлюднення закладами освіти, може визначатися спеціальними законами.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31. </w:t>
      </w:r>
      <w:r w:rsidRPr="002E6FD6">
        <w:rPr>
          <w:rFonts w:ascii="Arial" w:eastAsia="Times New Roman" w:hAnsi="Arial" w:cs="Arial"/>
          <w:color w:val="000000"/>
          <w:sz w:val="21"/>
          <w:szCs w:val="21"/>
          <w:lang w:eastAsia="uk-UA"/>
        </w:rPr>
        <w:t>Особливості відносин між закладами освіти та політичними партіями (об’єднаннями) і релігійними організаціями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Державні та комунальні заклади освіти відокремлені від церкви (релігійних організацій), мають світський характер.</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Політичні партії (об’єднання) не мають права втручатися в освітню діяльність закладів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закладах освіти забороняється створення осередків політичних партій та функціонування будь-яких політичних об’єднань.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IV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СТАНДАРТИ ОСВІТИ, ОСВІТНІ ПРОГРАМИ, КВАЛІФІКАЦІЇ ТА ДОКУМЕНТИ ПРО ОСВІТУ</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32.</w:t>
      </w:r>
      <w:r w:rsidRPr="002E6FD6">
        <w:rPr>
          <w:rFonts w:ascii="Arial" w:eastAsia="Times New Roman" w:hAnsi="Arial" w:cs="Arial"/>
          <w:color w:val="000000"/>
          <w:sz w:val="21"/>
          <w:szCs w:val="21"/>
          <w:lang w:eastAsia="uk-UA"/>
        </w:rPr>
        <w:t> Стандарти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Стандарт освіти визначає:</w:t>
      </w:r>
    </w:p>
    <w:p w:rsidR="002E6FD6" w:rsidRPr="002E6FD6" w:rsidRDefault="002E6FD6" w:rsidP="002E6FD6">
      <w:pPr>
        <w:numPr>
          <w:ilvl w:val="0"/>
          <w:numId w:val="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вимоги до обов’язкових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та результатів навчання здобувача освіти відповідного рівня;</w:t>
      </w:r>
    </w:p>
    <w:p w:rsidR="002E6FD6" w:rsidRPr="002E6FD6" w:rsidRDefault="002E6FD6" w:rsidP="002E6FD6">
      <w:pPr>
        <w:numPr>
          <w:ilvl w:val="0"/>
          <w:numId w:val="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загальний обсяг навчального навантаження здобувачів освіти;</w:t>
      </w:r>
    </w:p>
    <w:p w:rsidR="002E6FD6" w:rsidRPr="002E6FD6" w:rsidRDefault="002E6FD6" w:rsidP="002E6FD6">
      <w:pPr>
        <w:numPr>
          <w:ilvl w:val="0"/>
          <w:numId w:val="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складники, передбачені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Стандарти освіти розробляються відповідно до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2E6FD6" w:rsidRPr="002E6FD6" w:rsidRDefault="002E6FD6" w:rsidP="002E6FD6">
      <w:pPr>
        <w:numPr>
          <w:ilvl w:val="0"/>
          <w:numId w:val="2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проекти відповідних стандартів з метою їх громадського обговорення;</w:t>
      </w:r>
    </w:p>
    <w:p w:rsidR="002E6FD6" w:rsidRPr="002E6FD6" w:rsidRDefault="002E6FD6" w:rsidP="002E6FD6">
      <w:pPr>
        <w:numPr>
          <w:ilvl w:val="0"/>
          <w:numId w:val="2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стандарти освіти не пізніше десяти днів з дня їх затвердження.</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lastRenderedPageBreak/>
        <w:t>Стаття 33. </w:t>
      </w:r>
      <w:r w:rsidRPr="002E6FD6">
        <w:rPr>
          <w:rFonts w:ascii="Arial" w:eastAsia="Times New Roman" w:hAnsi="Arial" w:cs="Arial"/>
          <w:color w:val="000000"/>
          <w:sz w:val="21"/>
          <w:szCs w:val="21"/>
          <w:lang w:eastAsia="uk-UA"/>
        </w:rPr>
        <w:t>Освітня програма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Основою для розроблення освітньої програми є стандарт освіти відповідного рівня (за наявності).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Освітня програма містить:</w:t>
      </w:r>
    </w:p>
    <w:p w:rsidR="002E6FD6" w:rsidRPr="002E6FD6" w:rsidRDefault="002E6FD6" w:rsidP="002E6FD6">
      <w:pPr>
        <w:numPr>
          <w:ilvl w:val="0"/>
          <w:numId w:val="2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вимоги до осіб, які можуть розпочати навчання за програмою;</w:t>
      </w:r>
    </w:p>
    <w:p w:rsidR="002E6FD6" w:rsidRPr="002E6FD6" w:rsidRDefault="002E6FD6" w:rsidP="002E6FD6">
      <w:pPr>
        <w:numPr>
          <w:ilvl w:val="0"/>
          <w:numId w:val="2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перелік освітніх компонентів та їх логічну послідовність;</w:t>
      </w:r>
    </w:p>
    <w:p w:rsidR="002E6FD6" w:rsidRPr="002E6FD6" w:rsidRDefault="002E6FD6" w:rsidP="002E6FD6">
      <w:pPr>
        <w:numPr>
          <w:ilvl w:val="0"/>
          <w:numId w:val="2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Освітні програми повинні передбачати освітні компоненти для вільного вибору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Освітні програми можуть мати </w:t>
      </w:r>
      <w:proofErr w:type="spellStart"/>
      <w:r w:rsidRPr="002E6FD6">
        <w:rPr>
          <w:rFonts w:ascii="Arial" w:eastAsia="Times New Roman" w:hAnsi="Arial" w:cs="Arial"/>
          <w:color w:val="000000"/>
          <w:sz w:val="21"/>
          <w:szCs w:val="21"/>
          <w:lang w:eastAsia="uk-UA"/>
        </w:rPr>
        <w:t>корекційно-розвитковий</w:t>
      </w:r>
      <w:proofErr w:type="spellEnd"/>
      <w:r w:rsidRPr="002E6FD6">
        <w:rPr>
          <w:rFonts w:ascii="Arial" w:eastAsia="Times New Roman" w:hAnsi="Arial" w:cs="Arial"/>
          <w:color w:val="000000"/>
          <w:sz w:val="21"/>
          <w:szCs w:val="21"/>
          <w:lang w:eastAsia="uk-UA"/>
        </w:rPr>
        <w:t xml:space="preserve"> складник для осіб з особливими освітніми потребами.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34. </w:t>
      </w:r>
      <w:r w:rsidRPr="002E6FD6">
        <w:rPr>
          <w:rFonts w:ascii="Arial" w:eastAsia="Times New Roman" w:hAnsi="Arial" w:cs="Arial"/>
          <w:color w:val="000000"/>
          <w:sz w:val="21"/>
          <w:szCs w:val="21"/>
          <w:lang w:eastAsia="uk-UA"/>
        </w:rPr>
        <w:t>Кваліфікації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Кваліфікації за обсягом класифікуються на повні та часткові, за змістом - на освітні та професійні.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Кваліфікація вважається повною в разі здобуття особою повного переліку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відповідного рівня Національної рамки кваліфікацій, що визначені відповідним стандартом.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Кваліфікація вважається частковою в разі здобуття особою частини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відповідного рівня Національної рамки кваліфікацій, що визначені відповідним стандартом.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У цьому Законі, якщо не зазначено інше, під терміном "кваліфікація" розуміється повна кваліфікація.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(результатів навчання), що дозволяють виконувати певний вид роботи або здійснювати професійну діяльність.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2E6FD6">
        <w:rPr>
          <w:rFonts w:ascii="Arial" w:eastAsia="Times New Roman" w:hAnsi="Arial" w:cs="Arial"/>
          <w:color w:val="000000"/>
          <w:sz w:val="21"/>
          <w:szCs w:val="21"/>
          <w:lang w:eastAsia="uk-UA"/>
        </w:rPr>
        <w:t>інформальної</w:t>
      </w:r>
      <w:proofErr w:type="spellEnd"/>
      <w:r w:rsidRPr="002E6FD6">
        <w:rPr>
          <w:rFonts w:ascii="Arial" w:eastAsia="Times New Roman" w:hAnsi="Arial" w:cs="Arial"/>
          <w:color w:val="000000"/>
          <w:sz w:val="21"/>
          <w:szCs w:val="21"/>
          <w:lang w:eastAsia="uk-UA"/>
        </w:rPr>
        <w:t xml:space="preserve">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2E6FD6">
        <w:rPr>
          <w:rFonts w:ascii="Arial" w:eastAsia="Times New Roman" w:hAnsi="Arial" w:cs="Arial"/>
          <w:color w:val="000000"/>
          <w:sz w:val="21"/>
          <w:szCs w:val="21"/>
          <w:lang w:eastAsia="uk-UA"/>
        </w:rPr>
        <w:t>інформальної</w:t>
      </w:r>
      <w:proofErr w:type="spellEnd"/>
      <w:r w:rsidRPr="002E6FD6">
        <w:rPr>
          <w:rFonts w:ascii="Arial" w:eastAsia="Times New Roman" w:hAnsi="Arial" w:cs="Arial"/>
          <w:color w:val="000000"/>
          <w:sz w:val="21"/>
          <w:szCs w:val="21"/>
          <w:lang w:eastAsia="uk-UA"/>
        </w:rPr>
        <w:t xml:space="preserve"> освіти), присвоєння та/або підтвердження відповідних професійних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35. </w:t>
      </w:r>
      <w:r w:rsidRPr="002E6FD6">
        <w:rPr>
          <w:rFonts w:ascii="Arial" w:eastAsia="Times New Roman" w:hAnsi="Arial" w:cs="Arial"/>
          <w:color w:val="000000"/>
          <w:sz w:val="21"/>
          <w:szCs w:val="21"/>
          <w:lang w:eastAsia="uk-UA"/>
        </w:rPr>
        <w:t>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В Україні функціонують такі рамки кваліфікацій:</w:t>
      </w:r>
    </w:p>
    <w:p w:rsidR="002E6FD6" w:rsidRPr="002E6FD6" w:rsidRDefault="002E6FD6" w:rsidP="002E6FD6">
      <w:pPr>
        <w:numPr>
          <w:ilvl w:val="0"/>
          <w:numId w:val="2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Національна рамка кваліфікацій;</w:t>
      </w:r>
    </w:p>
    <w:p w:rsidR="002E6FD6" w:rsidRPr="002E6FD6" w:rsidRDefault="002E6FD6" w:rsidP="002E6FD6">
      <w:pPr>
        <w:numPr>
          <w:ilvl w:val="0"/>
          <w:numId w:val="2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галузеві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Національна рамка кваліфікацій - це системний і структурований за </w:t>
      </w:r>
      <w:proofErr w:type="spellStart"/>
      <w:r w:rsidRPr="002E6FD6">
        <w:rPr>
          <w:rFonts w:ascii="Arial" w:eastAsia="Times New Roman" w:hAnsi="Arial" w:cs="Arial"/>
          <w:color w:val="000000"/>
          <w:sz w:val="21"/>
          <w:szCs w:val="21"/>
          <w:lang w:eastAsia="uk-UA"/>
        </w:rPr>
        <w:t>компетентностями</w:t>
      </w:r>
      <w:proofErr w:type="spellEnd"/>
      <w:r w:rsidRPr="002E6FD6">
        <w:rPr>
          <w:rFonts w:ascii="Arial" w:eastAsia="Times New Roman" w:hAnsi="Arial" w:cs="Arial"/>
          <w:color w:val="000000"/>
          <w:sz w:val="21"/>
          <w:szCs w:val="21"/>
          <w:lang w:eastAsia="uk-UA"/>
        </w:rPr>
        <w:t xml:space="preserve"> опис її рівнів. Національна рамка кваліфікацій затверджується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У галузевих рамках кваліфікацій конкретизується опис їх рівнів у термінах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що характерні для кваліфікацій певної галузі знань та/або виду економічної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Рівні галузевих рамок кваліфікацій мають співвідноситися з відповідними рівнями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Галузеві рамки кваліфікацій затверджуються Кабінетом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36. </w:t>
      </w:r>
      <w:r w:rsidRPr="002E6FD6">
        <w:rPr>
          <w:rFonts w:ascii="Arial" w:eastAsia="Times New Roman" w:hAnsi="Arial" w:cs="Arial"/>
          <w:color w:val="000000"/>
          <w:sz w:val="21"/>
          <w:szCs w:val="21"/>
          <w:lang w:eastAsia="uk-UA"/>
        </w:rPr>
        <w:t>Рівні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Національна рамка кваліфікацій визначає одинадцять рівнів, що можуть містити підрівні.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Кожен рівень Національної рамки кваліфікацій визначається певною сукупністю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особи, які є типовими для кваліфікацій відповідного рівня, що також включає готовність особи до навчання упродовж життя.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2E6FD6">
        <w:rPr>
          <w:rFonts w:ascii="Arial" w:eastAsia="Times New Roman" w:hAnsi="Arial" w:cs="Arial"/>
          <w:color w:val="000000"/>
          <w:sz w:val="21"/>
          <w:szCs w:val="21"/>
          <w:lang w:eastAsia="uk-UA"/>
        </w:rPr>
        <w:t>системоутворювальних</w:t>
      </w:r>
      <w:proofErr w:type="spellEnd"/>
      <w:r w:rsidRPr="002E6FD6">
        <w:rPr>
          <w:rFonts w:ascii="Arial" w:eastAsia="Times New Roman" w:hAnsi="Arial" w:cs="Arial"/>
          <w:color w:val="000000"/>
          <w:sz w:val="21"/>
          <w:szCs w:val="21"/>
          <w:lang w:eastAsia="uk-UA"/>
        </w:rPr>
        <w:t xml:space="preserve"> знань і прогресивних технологій.</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37. </w:t>
      </w:r>
      <w:r w:rsidRPr="002E6FD6">
        <w:rPr>
          <w:rFonts w:ascii="Arial" w:eastAsia="Times New Roman" w:hAnsi="Arial" w:cs="Arial"/>
          <w:color w:val="000000"/>
          <w:sz w:val="21"/>
          <w:szCs w:val="21"/>
          <w:lang w:eastAsia="uk-UA"/>
        </w:rPr>
        <w:t>Національна система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Структура і функціонування Національної системи кваліфікацій визначаються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38. </w:t>
      </w:r>
      <w:r w:rsidRPr="002E6FD6">
        <w:rPr>
          <w:rFonts w:ascii="Arial" w:eastAsia="Times New Roman" w:hAnsi="Arial" w:cs="Arial"/>
          <w:color w:val="000000"/>
          <w:sz w:val="21"/>
          <w:szCs w:val="21"/>
          <w:lang w:eastAsia="uk-UA"/>
        </w:rPr>
        <w:t>Національне агентство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Національне агентство кваліфікацій:</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бере участь у розробленні нормативно-правових актів у сфері кваліфікацій;</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взаємодію, координацію та підвищення ефективності діяльності заінтересованих сторін у сфері кваліфікацій;</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супроводжує запровадження Національної рамки кваліфікацій з додержанням вимог цього Закону;</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координує оцінювання ефективності державної політики у сфері кваліфікацій;</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прогнозування потреб ринку праці у кваліфікаціях;</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супровід інформаційного забезпечення Національної системи кваліфікацій і Національної рамки кваліфікацій;</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створює і веде Реєстр кваліфікацій;</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реєструє професійні стандарти та забезпечує відкритий доступ до стандартів;</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координує розроблення професійних стандартів;</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бере участь у розробленні стандартів освіти;</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акредитацію кваліфікаційних центрів;</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розробляє критерії та процедури визнання професійних кваліфікацій, здобутих в інших країнах;</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формує вимоги до процедур присвоєння кваліфікацій, визнання результатів неформального та </w:t>
      </w:r>
      <w:proofErr w:type="spellStart"/>
      <w:r w:rsidRPr="002E6FD6">
        <w:rPr>
          <w:rFonts w:ascii="Arial" w:eastAsia="Times New Roman" w:hAnsi="Arial" w:cs="Arial"/>
          <w:color w:val="000000"/>
          <w:sz w:val="21"/>
          <w:szCs w:val="21"/>
          <w:lang w:eastAsia="uk-UA"/>
        </w:rPr>
        <w:t>інформального</w:t>
      </w:r>
      <w:proofErr w:type="spellEnd"/>
      <w:r w:rsidRPr="002E6FD6">
        <w:rPr>
          <w:rFonts w:ascii="Arial" w:eastAsia="Times New Roman" w:hAnsi="Arial" w:cs="Arial"/>
          <w:color w:val="000000"/>
          <w:sz w:val="21"/>
          <w:szCs w:val="21"/>
          <w:lang w:eastAsia="uk-UA"/>
        </w:rPr>
        <w:t xml:space="preserve"> навчання;</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взаємодіє з органами та установами забезпечення якості освіти;</w:t>
      </w:r>
    </w:p>
    <w:p w:rsidR="002E6FD6" w:rsidRPr="002E6FD6" w:rsidRDefault="002E6FD6" w:rsidP="002E6FD6">
      <w:pPr>
        <w:numPr>
          <w:ilvl w:val="0"/>
          <w:numId w:val="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інші повноваження, передбачені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39. </w:t>
      </w:r>
      <w:r w:rsidRPr="002E6FD6">
        <w:rPr>
          <w:rFonts w:ascii="Arial" w:eastAsia="Times New Roman" w:hAnsi="Arial" w:cs="Arial"/>
          <w:color w:val="000000"/>
          <w:sz w:val="21"/>
          <w:szCs w:val="21"/>
          <w:lang w:eastAsia="uk-UA"/>
        </w:rPr>
        <w:t>Професійні стандарти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Професійний стандарт - це затверджені в установленому порядку вимоги до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працівників, що слугують основою для формування професійних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40. </w:t>
      </w:r>
      <w:r w:rsidRPr="002E6FD6">
        <w:rPr>
          <w:rFonts w:ascii="Arial" w:eastAsia="Times New Roman" w:hAnsi="Arial" w:cs="Arial"/>
          <w:color w:val="000000"/>
          <w:sz w:val="21"/>
          <w:szCs w:val="21"/>
          <w:lang w:eastAsia="uk-UA"/>
        </w:rPr>
        <w:t>Документи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2E6FD6">
        <w:rPr>
          <w:rFonts w:ascii="Arial" w:eastAsia="Times New Roman" w:hAnsi="Arial" w:cs="Arial"/>
          <w:color w:val="000000"/>
          <w:sz w:val="21"/>
          <w:szCs w:val="21"/>
          <w:lang w:eastAsia="uk-UA"/>
        </w:rPr>
        <w:t>Брайля</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Документи про освіту видаються закладами освіти та іншими суб’єктами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виготовлення, видачі та обліку документів про освіту, вимоги до їх форми та/або змісту визначаються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Інформація про видані документи про середню, професійну (професійно-технічну), фахову </w:t>
      </w:r>
      <w:proofErr w:type="spellStart"/>
      <w:r w:rsidRPr="002E6FD6">
        <w:rPr>
          <w:rFonts w:ascii="Arial" w:eastAsia="Times New Roman" w:hAnsi="Arial" w:cs="Arial"/>
          <w:color w:val="000000"/>
          <w:sz w:val="21"/>
          <w:szCs w:val="21"/>
          <w:lang w:eastAsia="uk-UA"/>
        </w:rPr>
        <w:t>передвищу</w:t>
      </w:r>
      <w:proofErr w:type="spellEnd"/>
      <w:r w:rsidRPr="002E6FD6">
        <w:rPr>
          <w:rFonts w:ascii="Arial" w:eastAsia="Times New Roman" w:hAnsi="Arial" w:cs="Arial"/>
          <w:color w:val="000000"/>
          <w:sz w:val="21"/>
          <w:szCs w:val="21"/>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V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ЗАБЕЗПЕЧЕННЯ ЯКОСТІ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41.</w:t>
      </w:r>
      <w:r w:rsidRPr="002E6FD6">
        <w:rPr>
          <w:rFonts w:ascii="Arial" w:eastAsia="Times New Roman" w:hAnsi="Arial" w:cs="Arial"/>
          <w:color w:val="000000"/>
          <w:sz w:val="21"/>
          <w:szCs w:val="21"/>
          <w:lang w:eastAsia="uk-UA"/>
        </w:rPr>
        <w:t> Система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Метою розбудови та функціонування системи забезпечення якості освіти в Україні є:</w:t>
      </w:r>
    </w:p>
    <w:p w:rsidR="002E6FD6" w:rsidRPr="002E6FD6" w:rsidRDefault="002E6FD6" w:rsidP="002E6FD6">
      <w:pPr>
        <w:numPr>
          <w:ilvl w:val="0"/>
          <w:numId w:val="3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гарантування якості освіти;</w:t>
      </w:r>
    </w:p>
    <w:p w:rsidR="002E6FD6" w:rsidRPr="002E6FD6" w:rsidRDefault="002E6FD6" w:rsidP="002E6FD6">
      <w:pPr>
        <w:numPr>
          <w:ilvl w:val="0"/>
          <w:numId w:val="3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формування довіри суспільства до системи та закладів освіти, органів управління освітою;</w:t>
      </w:r>
    </w:p>
    <w:p w:rsidR="002E6FD6" w:rsidRPr="002E6FD6" w:rsidRDefault="002E6FD6" w:rsidP="002E6FD6">
      <w:pPr>
        <w:numPr>
          <w:ilvl w:val="0"/>
          <w:numId w:val="3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постійне та послідовне підвищення якості освіти;</w:t>
      </w:r>
    </w:p>
    <w:p w:rsidR="002E6FD6" w:rsidRPr="002E6FD6" w:rsidRDefault="002E6FD6" w:rsidP="002E6FD6">
      <w:pPr>
        <w:numPr>
          <w:ilvl w:val="0"/>
          <w:numId w:val="3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допомога закладам освіти та іншим суб’єктам освітньої діяльності у підвищенні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Складовими системи забезпечення якості освіти є:</w:t>
      </w:r>
    </w:p>
    <w:p w:rsidR="002E6FD6" w:rsidRPr="002E6FD6" w:rsidRDefault="002E6FD6" w:rsidP="002E6FD6">
      <w:pPr>
        <w:numPr>
          <w:ilvl w:val="0"/>
          <w:numId w:val="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система забезпечення якості в закладах освіти (внутрішня система забезпечення якості освіти);</w:t>
      </w:r>
    </w:p>
    <w:p w:rsidR="002E6FD6" w:rsidRPr="002E6FD6" w:rsidRDefault="002E6FD6" w:rsidP="002E6FD6">
      <w:pPr>
        <w:numPr>
          <w:ilvl w:val="0"/>
          <w:numId w:val="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система зовнішнього забезпечення якості освіти;</w:t>
      </w:r>
    </w:p>
    <w:p w:rsidR="002E6FD6" w:rsidRPr="002E6FD6" w:rsidRDefault="002E6FD6" w:rsidP="002E6FD6">
      <w:pPr>
        <w:numPr>
          <w:ilvl w:val="0"/>
          <w:numId w:val="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система забезпечення якості в діяльності органів управління та установ, що здійснюють зовнішнє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Система забезпечення якості в закладах освіти (внутрішня система забезпечення якості освіти) може включати:</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стратегію (політику) та процедури забезпечення якості освіти;</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систему та механізми забезпечення академічної доброчесності;</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оприлюднені критерії, правила і процедури оцінювання здобувачів освіти;</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оприлюднені критерії, правила і процедури оцінювання управлінської діяльності керівних працівників закладу освіти;</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наявності інформаційних систем для ефективного управління закладом освіти;</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створення в закладі освіти інклюзивного освітнього середовища, універсального дизайну та розумного пристосування;</w:t>
      </w:r>
    </w:p>
    <w:p w:rsidR="002E6FD6" w:rsidRPr="002E6FD6" w:rsidRDefault="002E6FD6" w:rsidP="002E6FD6">
      <w:pPr>
        <w:numPr>
          <w:ilvl w:val="0"/>
          <w:numId w:val="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процедури та заходи, що визначаються спеціальними законами або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Система зовнішнього забезпечення якості освіти може включати: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інструменти, процедури та заходи забезпечення і підвищення якості освіти, зокрема:</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стандартизацію;</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ліцензування освітньої діяльності;</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акредитацію освітніх програм;</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інституційну акредитацію;</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громадську акредитацію закладів освіти;</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зовнішнє незалежне оцінювання результатів навчання;</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інституційний аудит;</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моніторинг якості освіти;</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атестацію педагогічних працівників;</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сертифікацію педагогічних працівників;</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громадський нагляд;</w:t>
      </w:r>
    </w:p>
    <w:p w:rsidR="002E6FD6" w:rsidRPr="002E6FD6" w:rsidRDefault="002E6FD6" w:rsidP="002E6FD6">
      <w:pPr>
        <w:numPr>
          <w:ilvl w:val="0"/>
          <w:numId w:val="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інструменти, процедури і заходи, що визначаються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незалежні установи оцінювання та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2E6FD6" w:rsidRPr="002E6FD6" w:rsidRDefault="002E6FD6" w:rsidP="002E6FD6">
      <w:pPr>
        <w:numPr>
          <w:ilvl w:val="0"/>
          <w:numId w:val="3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політику та процедури забезпечення якості власної діяльності;</w:t>
      </w:r>
    </w:p>
    <w:p w:rsidR="002E6FD6" w:rsidRPr="002E6FD6" w:rsidRDefault="002E6FD6" w:rsidP="002E6FD6">
      <w:pPr>
        <w:numPr>
          <w:ilvl w:val="0"/>
          <w:numId w:val="3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необхідні ресурси для організації процесів і процедур;</w:t>
      </w:r>
    </w:p>
    <w:p w:rsidR="002E6FD6" w:rsidRPr="002E6FD6" w:rsidRDefault="002E6FD6" w:rsidP="002E6FD6">
      <w:pPr>
        <w:numPr>
          <w:ilvl w:val="0"/>
          <w:numId w:val="3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зовнішній незалежний аудит діяльності (процесів і процедур) відповідних органів і установ.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Особливості функціонування системи забезпечення якості на кожному рівні освіти визначаються спеціальними законами.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42.</w:t>
      </w:r>
      <w:r w:rsidRPr="002E6FD6">
        <w:rPr>
          <w:rFonts w:ascii="Arial" w:eastAsia="Times New Roman" w:hAnsi="Arial" w:cs="Arial"/>
          <w:color w:val="000000"/>
          <w:sz w:val="21"/>
          <w:szCs w:val="21"/>
          <w:lang w:eastAsia="uk-UA"/>
        </w:rPr>
        <w:t> Академічна доброчесність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Дотримання академічної доброчесності педагогічними, науково-педагогічними та науковими працівниками передбачає:</w:t>
      </w:r>
    </w:p>
    <w:p w:rsidR="002E6FD6" w:rsidRPr="002E6FD6" w:rsidRDefault="002E6FD6" w:rsidP="002E6FD6">
      <w:pPr>
        <w:numPr>
          <w:ilvl w:val="0"/>
          <w:numId w:val="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посилання на джерела інформації у разі використання ідей, розробок, тверджень, відомостей;</w:t>
      </w:r>
    </w:p>
    <w:p w:rsidR="002E6FD6" w:rsidRPr="002E6FD6" w:rsidRDefault="002E6FD6" w:rsidP="002E6FD6">
      <w:pPr>
        <w:numPr>
          <w:ilvl w:val="0"/>
          <w:numId w:val="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2E6FD6" w:rsidRPr="002E6FD6" w:rsidRDefault="002E6FD6" w:rsidP="002E6FD6">
      <w:pPr>
        <w:numPr>
          <w:ilvl w:val="0"/>
          <w:numId w:val="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2E6FD6" w:rsidRPr="002E6FD6" w:rsidRDefault="002E6FD6" w:rsidP="002E6FD6">
      <w:pPr>
        <w:numPr>
          <w:ilvl w:val="0"/>
          <w:numId w:val="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контроль за дотриманням академічної доброчесності здобувачами освіти;</w:t>
      </w:r>
    </w:p>
    <w:p w:rsidR="002E6FD6" w:rsidRPr="002E6FD6" w:rsidRDefault="002E6FD6" w:rsidP="002E6FD6">
      <w:pPr>
        <w:numPr>
          <w:ilvl w:val="0"/>
          <w:numId w:val="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об’єктивне оцінювання результатів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Дотримання академічної доброчесності здобувачами освіти передбачає:</w:t>
      </w:r>
    </w:p>
    <w:p w:rsidR="002E6FD6" w:rsidRPr="002E6FD6" w:rsidRDefault="002E6FD6" w:rsidP="002E6FD6">
      <w:pPr>
        <w:numPr>
          <w:ilvl w:val="0"/>
          <w:numId w:val="3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самостійне виконання навчальних завдань, </w:t>
      </w:r>
      <w:proofErr w:type="spellStart"/>
      <w:r w:rsidRPr="002E6FD6">
        <w:rPr>
          <w:rFonts w:ascii="Arial" w:eastAsia="Times New Roman" w:hAnsi="Arial" w:cs="Arial"/>
          <w:color w:val="000000"/>
          <w:sz w:val="21"/>
          <w:szCs w:val="21"/>
          <w:lang w:eastAsia="uk-UA"/>
        </w:rPr>
        <w:t>завдань</w:t>
      </w:r>
      <w:proofErr w:type="spellEnd"/>
      <w:r w:rsidRPr="002E6FD6">
        <w:rPr>
          <w:rFonts w:ascii="Arial" w:eastAsia="Times New Roman" w:hAnsi="Arial" w:cs="Arial"/>
          <w:color w:val="000000"/>
          <w:sz w:val="21"/>
          <w:szCs w:val="21"/>
          <w:lang w:eastAsia="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E6FD6" w:rsidRPr="002E6FD6" w:rsidRDefault="002E6FD6" w:rsidP="002E6FD6">
      <w:pPr>
        <w:numPr>
          <w:ilvl w:val="0"/>
          <w:numId w:val="3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посилання на джерела інформації у разі використання ідей, розробок, тверджень, відомостей;</w:t>
      </w:r>
    </w:p>
    <w:p w:rsidR="002E6FD6" w:rsidRPr="002E6FD6" w:rsidRDefault="002E6FD6" w:rsidP="002E6FD6">
      <w:pPr>
        <w:numPr>
          <w:ilvl w:val="0"/>
          <w:numId w:val="3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2E6FD6" w:rsidRPr="002E6FD6" w:rsidRDefault="002E6FD6" w:rsidP="002E6FD6">
      <w:pPr>
        <w:numPr>
          <w:ilvl w:val="0"/>
          <w:numId w:val="3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Порушенням академічної доброчесності вважається:</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самоплагіат</w:t>
      </w:r>
      <w:proofErr w:type="spellEnd"/>
      <w:r w:rsidRPr="002E6FD6">
        <w:rPr>
          <w:rFonts w:ascii="Arial" w:eastAsia="Times New Roman" w:hAnsi="Arial" w:cs="Arial"/>
          <w:color w:val="000000"/>
          <w:sz w:val="21"/>
          <w:szCs w:val="21"/>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фабрикація - вигадування даних чи фактів, що використовуються в освітньому процесі або наукових дослідженнях;</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фальсифікація - свідома зміна чи модифікація вже наявних даних, що стосуються освітнього процесу чи наукових досліджень;</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2E6FD6">
        <w:rPr>
          <w:rFonts w:ascii="Arial" w:eastAsia="Times New Roman" w:hAnsi="Arial" w:cs="Arial"/>
          <w:color w:val="000000"/>
          <w:sz w:val="21"/>
          <w:szCs w:val="21"/>
          <w:lang w:eastAsia="uk-UA"/>
        </w:rPr>
        <w:t>самоплагіат</w:t>
      </w:r>
      <w:proofErr w:type="spellEnd"/>
      <w:r w:rsidRPr="002E6FD6">
        <w:rPr>
          <w:rFonts w:ascii="Arial" w:eastAsia="Times New Roman" w:hAnsi="Arial" w:cs="Arial"/>
          <w:color w:val="000000"/>
          <w:sz w:val="21"/>
          <w:szCs w:val="21"/>
          <w:lang w:eastAsia="uk-UA"/>
        </w:rPr>
        <w:t>, фабрикація, фальсифікація та списування;</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E6FD6" w:rsidRPr="002E6FD6" w:rsidRDefault="002E6FD6" w:rsidP="002E6FD6">
      <w:pPr>
        <w:numPr>
          <w:ilvl w:val="0"/>
          <w:numId w:val="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необ’єктивне оцінювання - свідоме завищення або заниження оцінки результатів навчання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2E6FD6" w:rsidRPr="002E6FD6" w:rsidRDefault="002E6FD6" w:rsidP="002E6FD6">
      <w:pPr>
        <w:numPr>
          <w:ilvl w:val="0"/>
          <w:numId w:val="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відмова у присудженні наукового ступеня чи присвоєнні вченого звання;</w:t>
      </w:r>
    </w:p>
    <w:p w:rsidR="002E6FD6" w:rsidRPr="002E6FD6" w:rsidRDefault="002E6FD6" w:rsidP="002E6FD6">
      <w:pPr>
        <w:numPr>
          <w:ilvl w:val="0"/>
          <w:numId w:val="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позбавлення присудженого наукового (</w:t>
      </w:r>
      <w:proofErr w:type="spellStart"/>
      <w:r w:rsidRPr="002E6FD6">
        <w:rPr>
          <w:rFonts w:ascii="Arial" w:eastAsia="Times New Roman" w:hAnsi="Arial" w:cs="Arial"/>
          <w:color w:val="000000"/>
          <w:sz w:val="21"/>
          <w:szCs w:val="21"/>
          <w:lang w:eastAsia="uk-UA"/>
        </w:rPr>
        <w:t>освітньо-творчого</w:t>
      </w:r>
      <w:proofErr w:type="spellEnd"/>
      <w:r w:rsidRPr="002E6FD6">
        <w:rPr>
          <w:rFonts w:ascii="Arial" w:eastAsia="Times New Roman" w:hAnsi="Arial" w:cs="Arial"/>
          <w:color w:val="000000"/>
          <w:sz w:val="21"/>
          <w:szCs w:val="21"/>
          <w:lang w:eastAsia="uk-UA"/>
        </w:rPr>
        <w:t>) ступеня чи присвоєного вченого звання;</w:t>
      </w:r>
    </w:p>
    <w:p w:rsidR="002E6FD6" w:rsidRPr="002E6FD6" w:rsidRDefault="002E6FD6" w:rsidP="002E6FD6">
      <w:pPr>
        <w:numPr>
          <w:ilvl w:val="0"/>
          <w:numId w:val="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відмова в присвоєнні або позбавлення присвоєного педагогічного звання, кваліфікаційної категорії;</w:t>
      </w:r>
    </w:p>
    <w:p w:rsidR="002E6FD6" w:rsidRPr="002E6FD6" w:rsidRDefault="002E6FD6" w:rsidP="002E6FD6">
      <w:pPr>
        <w:numPr>
          <w:ilvl w:val="0"/>
          <w:numId w:val="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позбавлення права брати участь у роботі визначених законом органів чи займати визначені законом посади.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За порушення академічної доброчесності здобувачі освіти можуть бути притягнені до такої академічної відповідальності:</w:t>
      </w:r>
    </w:p>
    <w:p w:rsidR="002E6FD6" w:rsidRPr="002E6FD6" w:rsidRDefault="002E6FD6" w:rsidP="002E6FD6">
      <w:pPr>
        <w:numPr>
          <w:ilvl w:val="0"/>
          <w:numId w:val="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повторне проходження оцінювання (контрольна робота, іспит, залік тощо);</w:t>
      </w:r>
    </w:p>
    <w:p w:rsidR="002E6FD6" w:rsidRPr="002E6FD6" w:rsidRDefault="002E6FD6" w:rsidP="002E6FD6">
      <w:pPr>
        <w:numPr>
          <w:ilvl w:val="0"/>
          <w:numId w:val="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повторне проходження відповідного освітнього компонента освітньої програми;</w:t>
      </w:r>
    </w:p>
    <w:p w:rsidR="002E6FD6" w:rsidRPr="002E6FD6" w:rsidRDefault="002E6FD6" w:rsidP="002E6FD6">
      <w:pPr>
        <w:numPr>
          <w:ilvl w:val="0"/>
          <w:numId w:val="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відрахування із закладу освіти (крім осіб, які здобувають загальну середню освіту);</w:t>
      </w:r>
    </w:p>
    <w:p w:rsidR="002E6FD6" w:rsidRPr="002E6FD6" w:rsidRDefault="002E6FD6" w:rsidP="002E6FD6">
      <w:pPr>
        <w:numPr>
          <w:ilvl w:val="0"/>
          <w:numId w:val="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позбавлення академічної стипендії;</w:t>
      </w:r>
    </w:p>
    <w:p w:rsidR="002E6FD6" w:rsidRPr="002E6FD6" w:rsidRDefault="002E6FD6" w:rsidP="002E6FD6">
      <w:pPr>
        <w:numPr>
          <w:ilvl w:val="0"/>
          <w:numId w:val="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позбавлення наданих закладом освіти пільг з оплати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Кожна особа, стосовно якої порушено питання про порушення нею академічної доброчесності, має такі права:</w:t>
      </w:r>
    </w:p>
    <w:p w:rsidR="002E6FD6" w:rsidRPr="002E6FD6" w:rsidRDefault="002E6FD6" w:rsidP="002E6FD6">
      <w:pPr>
        <w:numPr>
          <w:ilvl w:val="0"/>
          <w:numId w:val="4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2E6FD6" w:rsidRPr="002E6FD6" w:rsidRDefault="002E6FD6" w:rsidP="002E6FD6">
      <w:pPr>
        <w:numPr>
          <w:ilvl w:val="0"/>
          <w:numId w:val="4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E6FD6" w:rsidRPr="002E6FD6" w:rsidRDefault="002E6FD6" w:rsidP="002E6FD6">
      <w:pPr>
        <w:numPr>
          <w:ilvl w:val="0"/>
          <w:numId w:val="4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E6FD6" w:rsidRPr="002E6FD6" w:rsidRDefault="002E6FD6" w:rsidP="002E6FD6">
      <w:pPr>
        <w:numPr>
          <w:ilvl w:val="0"/>
          <w:numId w:val="4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оскаржити рішення про притягнення до академічної відповідальності до органу, уповноваженого розглядати апеляції, або до суду.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Форми та види академічної відповідальності закладів освіти визначаються спеціальними законами.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2E6FD6">
        <w:rPr>
          <w:rFonts w:ascii="Arial" w:eastAsia="Times New Roman" w:hAnsi="Arial" w:cs="Arial"/>
          <w:b/>
          <w:bCs/>
          <w:color w:val="000000"/>
          <w:sz w:val="21"/>
          <w:szCs w:val="21"/>
          <w:bdr w:val="none" w:sz="0" w:space="0" w:color="auto" w:frame="1"/>
          <w:lang w:eastAsia="uk-UA"/>
        </w:rPr>
        <w:t> </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43.</w:t>
      </w:r>
      <w:r w:rsidRPr="002E6FD6">
        <w:rPr>
          <w:rFonts w:ascii="Arial" w:eastAsia="Times New Roman" w:hAnsi="Arial" w:cs="Arial"/>
          <w:color w:val="000000"/>
          <w:sz w:val="21"/>
          <w:szCs w:val="21"/>
          <w:lang w:eastAsia="uk-UA"/>
        </w:rPr>
        <w:t> Ліцензування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Освітня діяльність провадиться на підставі ліцензії, що видається органом ліцензування відповідно до законодавства:</w:t>
      </w:r>
    </w:p>
    <w:p w:rsidR="002E6FD6" w:rsidRPr="002E6FD6" w:rsidRDefault="002E6FD6" w:rsidP="002E6FD6">
      <w:pPr>
        <w:numPr>
          <w:ilvl w:val="0"/>
          <w:numId w:val="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для закладів вищої, післядипломної,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професійної (професійно-технічної) освіти - центральним органом виконавчої влади у сфері освіти і науки;</w:t>
      </w:r>
    </w:p>
    <w:p w:rsidR="002E6FD6" w:rsidRPr="002E6FD6" w:rsidRDefault="002E6FD6" w:rsidP="002E6FD6">
      <w:pPr>
        <w:numPr>
          <w:ilvl w:val="0"/>
          <w:numId w:val="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44.</w:t>
      </w:r>
      <w:r w:rsidRPr="002E6FD6">
        <w:rPr>
          <w:rFonts w:ascii="Arial" w:eastAsia="Times New Roman" w:hAnsi="Arial" w:cs="Arial"/>
          <w:color w:val="000000"/>
          <w:sz w:val="21"/>
          <w:szCs w:val="21"/>
          <w:lang w:eastAsia="uk-UA"/>
        </w:rPr>
        <w:t> Акредитація освітньої програми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Акредитація освітньої програми є добровільною і проводиться за ініціативою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Освітня програма акредитується у разі, якщо це передбачено спеціальним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Засади акредитації освітніх програм визначаються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45.</w:t>
      </w:r>
      <w:r w:rsidRPr="002E6FD6">
        <w:rPr>
          <w:rFonts w:ascii="Arial" w:eastAsia="Times New Roman" w:hAnsi="Arial" w:cs="Arial"/>
          <w:color w:val="000000"/>
          <w:sz w:val="21"/>
          <w:szCs w:val="21"/>
          <w:lang w:eastAsia="uk-UA"/>
        </w:rPr>
        <w:t> Інституційний аудит</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2E6FD6" w:rsidRPr="002E6FD6" w:rsidRDefault="002E6FD6" w:rsidP="002E6FD6">
      <w:pPr>
        <w:numPr>
          <w:ilvl w:val="0"/>
          <w:numId w:val="4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підвищення якості освітньої діяльності закладу освіти та вдосконалення внутрішньої системи забезпечення якості освіти;</w:t>
      </w:r>
    </w:p>
    <w:p w:rsidR="002E6FD6" w:rsidRPr="002E6FD6" w:rsidRDefault="002E6FD6" w:rsidP="002E6FD6">
      <w:pPr>
        <w:numPr>
          <w:ilvl w:val="0"/>
          <w:numId w:val="4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приведення освітнього та управлінського процесів у відповідність із вимогами законодавства та ліцензійними умовами.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Інституційний аудит проводиться центральним органом виконавчої влади із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Інституційний аудит проводиться у плановому порядку, якщо це передбачено спеціальним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Інституційний аудит проводиться у позаплановому порядку в закладі освіти, який має низьку якість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w:t>
      </w:r>
      <w:r w:rsidRPr="002E6FD6">
        <w:rPr>
          <w:rFonts w:ascii="Arial" w:eastAsia="Times New Roman" w:hAnsi="Arial" w:cs="Arial"/>
          <w:color w:val="000000"/>
          <w:sz w:val="21"/>
          <w:szCs w:val="21"/>
          <w:lang w:eastAsia="uk-UA"/>
        </w:rPr>
        <w:lastRenderedPageBreak/>
        <w:t>засновнику закладу освіти можуть бути надані рекомендації щодо зміни керівника закладу освіти, припинення чи реорганізації закладу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Особливості проведення інституційного аудиту на відповідному рівні освіти визначаються спеціальними законами.</w:t>
      </w:r>
      <w:r w:rsidRPr="002E6FD6">
        <w:rPr>
          <w:rFonts w:ascii="Arial" w:eastAsia="Times New Roman" w:hAnsi="Arial" w:cs="Arial"/>
          <w:b/>
          <w:bCs/>
          <w:color w:val="000000"/>
          <w:sz w:val="21"/>
          <w:szCs w:val="21"/>
          <w:bdr w:val="none" w:sz="0" w:space="0" w:color="auto" w:frame="1"/>
          <w:lang w:eastAsia="uk-UA"/>
        </w:rPr>
        <w:t> </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46.</w:t>
      </w:r>
      <w:r w:rsidRPr="002E6FD6">
        <w:rPr>
          <w:rFonts w:ascii="Arial" w:eastAsia="Times New Roman" w:hAnsi="Arial" w:cs="Arial"/>
          <w:color w:val="000000"/>
          <w:sz w:val="21"/>
          <w:szCs w:val="21"/>
          <w:lang w:eastAsia="uk-UA"/>
        </w:rPr>
        <w:t> Інституційна акредитація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Інституційна акредитація - це оцінювання якості освітньої діяльності закладу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Інституційна акредитація є добровільною і може бути проведена за ініціативою закладу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Засади інституційної акредитації визначаються спеціальним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47.</w:t>
      </w:r>
      <w:r w:rsidRPr="002E6FD6">
        <w:rPr>
          <w:rFonts w:ascii="Arial" w:eastAsia="Times New Roman" w:hAnsi="Arial" w:cs="Arial"/>
          <w:color w:val="000000"/>
          <w:sz w:val="21"/>
          <w:szCs w:val="21"/>
          <w:lang w:eastAsia="uk-UA"/>
        </w:rPr>
        <w:t> Зовнішнє незалежне оцінювання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Зовнішнє незалежне оцінювання здійснюється на таких принципах:</w:t>
      </w:r>
    </w:p>
    <w:p w:rsidR="002E6FD6" w:rsidRPr="002E6FD6" w:rsidRDefault="002E6FD6" w:rsidP="002E6FD6">
      <w:pPr>
        <w:numPr>
          <w:ilvl w:val="0"/>
          <w:numId w:val="44"/>
        </w:numPr>
        <w:spacing w:before="30" w:after="150" w:line="240" w:lineRule="auto"/>
        <w:ind w:left="0"/>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валідності</w:t>
      </w:r>
      <w:proofErr w:type="spellEnd"/>
      <w:r w:rsidRPr="002E6FD6">
        <w:rPr>
          <w:rFonts w:ascii="Arial" w:eastAsia="Times New Roman" w:hAnsi="Arial" w:cs="Arial"/>
          <w:color w:val="000000"/>
          <w:sz w:val="21"/>
          <w:szCs w:val="21"/>
          <w:lang w:eastAsia="uk-UA"/>
        </w:rPr>
        <w:t xml:space="preserve"> (обґрунтованості та придатності методів і технологій оцінювання для конкретних цілей);</w:t>
      </w:r>
    </w:p>
    <w:p w:rsidR="002E6FD6" w:rsidRPr="002E6FD6" w:rsidRDefault="002E6FD6" w:rsidP="002E6FD6">
      <w:pPr>
        <w:numPr>
          <w:ilvl w:val="0"/>
          <w:numId w:val="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відкритості та прозорості;</w:t>
      </w:r>
    </w:p>
    <w:p w:rsidR="002E6FD6" w:rsidRPr="002E6FD6" w:rsidRDefault="002E6FD6" w:rsidP="002E6FD6">
      <w:pPr>
        <w:numPr>
          <w:ilvl w:val="0"/>
          <w:numId w:val="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об’єктивності;</w:t>
      </w:r>
    </w:p>
    <w:p w:rsidR="002E6FD6" w:rsidRPr="002E6FD6" w:rsidRDefault="002E6FD6" w:rsidP="002E6FD6">
      <w:pPr>
        <w:numPr>
          <w:ilvl w:val="0"/>
          <w:numId w:val="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надійності;</w:t>
      </w:r>
    </w:p>
    <w:p w:rsidR="002E6FD6" w:rsidRPr="002E6FD6" w:rsidRDefault="002E6FD6" w:rsidP="002E6FD6">
      <w:pPr>
        <w:numPr>
          <w:ilvl w:val="0"/>
          <w:numId w:val="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доступності;</w:t>
      </w:r>
    </w:p>
    <w:p w:rsidR="002E6FD6" w:rsidRPr="002E6FD6" w:rsidRDefault="002E6FD6" w:rsidP="002E6FD6">
      <w:pPr>
        <w:numPr>
          <w:ilvl w:val="0"/>
          <w:numId w:val="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відповідальності.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Положення про спеціально уповноважену державою установу (організацію) затверджується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Засади зовнішнього незалежного оцінювання, не встановлені цим Законом, визначаються спеціальними законами.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48.</w:t>
      </w:r>
      <w:r w:rsidRPr="002E6FD6">
        <w:rPr>
          <w:rFonts w:ascii="Arial" w:eastAsia="Times New Roman" w:hAnsi="Arial" w:cs="Arial"/>
          <w:color w:val="000000"/>
          <w:sz w:val="21"/>
          <w:szCs w:val="21"/>
          <w:lang w:eastAsia="uk-UA"/>
        </w:rPr>
        <w:t> Моніторинг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w:t>
      </w:r>
      <w:r w:rsidRPr="002E6FD6">
        <w:rPr>
          <w:rFonts w:ascii="Arial" w:eastAsia="Times New Roman" w:hAnsi="Arial" w:cs="Arial"/>
          <w:color w:val="000000"/>
          <w:sz w:val="21"/>
          <w:szCs w:val="21"/>
          <w:lang w:eastAsia="uk-UA"/>
        </w:rPr>
        <w:lastRenderedPageBreak/>
        <w:t>фактичних результатів освітньої діяльності її заявленим цілям, а також оцінювання ступеня, напряму і причин відхилень від цілей.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Моніторинг якості освіти може бути внутрішній та зовнішній.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Внутрішній моніторинг якості освіти проводиться закладами освіти (іншими суб’єктами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49.</w:t>
      </w:r>
      <w:r w:rsidRPr="002E6FD6">
        <w:rPr>
          <w:rFonts w:ascii="Arial" w:eastAsia="Times New Roman" w:hAnsi="Arial" w:cs="Arial"/>
          <w:color w:val="000000"/>
          <w:sz w:val="21"/>
          <w:szCs w:val="21"/>
          <w:lang w:eastAsia="uk-UA"/>
        </w:rPr>
        <w:t> Громадська акредитація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Громадська акредитація закладу освіти здійснюється на добровільних засадах за запитом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50.</w:t>
      </w:r>
      <w:r w:rsidRPr="002E6FD6">
        <w:rPr>
          <w:rFonts w:ascii="Arial" w:eastAsia="Times New Roman" w:hAnsi="Arial" w:cs="Arial"/>
          <w:color w:val="000000"/>
          <w:sz w:val="21"/>
          <w:szCs w:val="21"/>
          <w:lang w:eastAsia="uk-UA"/>
        </w:rPr>
        <w:t> Атестація 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Положення про атестацію педагогічних працівників затверджує центральний орган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Положення про атестацію педагогічних працівників, які забезпечують здобуття фахових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51.</w:t>
      </w:r>
      <w:r w:rsidRPr="002E6FD6">
        <w:rPr>
          <w:rFonts w:ascii="Arial" w:eastAsia="Times New Roman" w:hAnsi="Arial" w:cs="Arial"/>
          <w:color w:val="000000"/>
          <w:sz w:val="21"/>
          <w:szCs w:val="21"/>
          <w:lang w:eastAsia="uk-UA"/>
        </w:rPr>
        <w:t> Сертифікація 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 xml:space="preserve">1. Сертифікація педагогічних працівників - це зовнішнє оцінювання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E6FD6">
        <w:rPr>
          <w:rFonts w:ascii="Arial" w:eastAsia="Times New Roman" w:hAnsi="Arial" w:cs="Arial"/>
          <w:color w:val="000000"/>
          <w:sz w:val="21"/>
          <w:szCs w:val="21"/>
          <w:lang w:eastAsia="uk-UA"/>
        </w:rPr>
        <w:t>самооцінювання</w:t>
      </w:r>
      <w:proofErr w:type="spellEnd"/>
      <w:r w:rsidRPr="002E6FD6">
        <w:rPr>
          <w:rFonts w:ascii="Arial" w:eastAsia="Times New Roman" w:hAnsi="Arial" w:cs="Arial"/>
          <w:color w:val="000000"/>
          <w:sz w:val="21"/>
          <w:szCs w:val="21"/>
          <w:lang w:eastAsia="uk-UA"/>
        </w:rPr>
        <w:t xml:space="preserve"> та вивчення практичного досвіду роботи.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Сертифікація педагогічного працівника відбувається на добровільних засадах виключно за його ініціативою.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2E6FD6">
        <w:rPr>
          <w:rFonts w:ascii="Arial" w:eastAsia="Times New Roman" w:hAnsi="Arial" w:cs="Arial"/>
          <w:color w:val="000000"/>
          <w:sz w:val="21"/>
          <w:szCs w:val="21"/>
          <w:lang w:eastAsia="uk-UA"/>
        </w:rPr>
        <w:t>компетентнісного</w:t>
      </w:r>
      <w:proofErr w:type="spellEnd"/>
      <w:r w:rsidRPr="002E6FD6">
        <w:rPr>
          <w:rFonts w:ascii="Arial" w:eastAsia="Times New Roman" w:hAnsi="Arial" w:cs="Arial"/>
          <w:color w:val="000000"/>
          <w:sz w:val="21"/>
          <w:szCs w:val="21"/>
          <w:lang w:eastAsia="uk-UA"/>
        </w:rPr>
        <w:t xml:space="preserve"> навчання та нові освітні технології.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VI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УЧАСНИКИ ОСВІТНЬОГО ПРОЦЕСУ</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52. </w:t>
      </w:r>
      <w:r w:rsidRPr="002E6FD6">
        <w:rPr>
          <w:rFonts w:ascii="Arial" w:eastAsia="Times New Roman" w:hAnsi="Arial" w:cs="Arial"/>
          <w:color w:val="000000"/>
          <w:sz w:val="21"/>
          <w:szCs w:val="21"/>
          <w:lang w:eastAsia="uk-UA"/>
        </w:rPr>
        <w:t>Категорії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Учасниками освітнього процесу є:</w:t>
      </w:r>
    </w:p>
    <w:p w:rsidR="002E6FD6" w:rsidRPr="002E6FD6" w:rsidRDefault="002E6FD6" w:rsidP="002E6FD6">
      <w:pPr>
        <w:numPr>
          <w:ilvl w:val="0"/>
          <w:numId w:val="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здобувачі освіти;</w:t>
      </w:r>
    </w:p>
    <w:p w:rsidR="002E6FD6" w:rsidRPr="002E6FD6" w:rsidRDefault="002E6FD6" w:rsidP="002E6FD6">
      <w:pPr>
        <w:numPr>
          <w:ilvl w:val="0"/>
          <w:numId w:val="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педагогічні, науково-педагогічні та наукові працівники;</w:t>
      </w:r>
    </w:p>
    <w:p w:rsidR="002E6FD6" w:rsidRPr="002E6FD6" w:rsidRDefault="002E6FD6" w:rsidP="002E6FD6">
      <w:pPr>
        <w:numPr>
          <w:ilvl w:val="0"/>
          <w:numId w:val="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батьки здобувачів освіти;</w:t>
      </w:r>
    </w:p>
    <w:p w:rsidR="002E6FD6" w:rsidRPr="002E6FD6" w:rsidRDefault="002E6FD6" w:rsidP="002E6FD6">
      <w:pPr>
        <w:numPr>
          <w:ilvl w:val="0"/>
          <w:numId w:val="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фізичні особи, які провадять освітню діяльність;</w:t>
      </w:r>
    </w:p>
    <w:p w:rsidR="002E6FD6" w:rsidRPr="002E6FD6" w:rsidRDefault="002E6FD6" w:rsidP="002E6FD6">
      <w:pPr>
        <w:numPr>
          <w:ilvl w:val="0"/>
          <w:numId w:val="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особи, передбачені спеціальними законами та залучені до освітнього процесу у порядку, що встановлюється закладом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53. </w:t>
      </w:r>
      <w:r w:rsidRPr="002E6FD6">
        <w:rPr>
          <w:rFonts w:ascii="Arial" w:eastAsia="Times New Roman" w:hAnsi="Arial" w:cs="Arial"/>
          <w:color w:val="000000"/>
          <w:sz w:val="21"/>
          <w:szCs w:val="21"/>
          <w:lang w:eastAsia="uk-UA"/>
        </w:rPr>
        <w:t>Права та обов’язки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Здобувачі освіти мають право на:</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навчання впродовж життя та академічну мобільність;</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якісні освітні послуги;</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справедливе та об’єктивне оцінювання результатів навчання;</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відзначення успіхів у своїй діяльності;</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свободу творчої, спортивної, оздоровчої, культурної, просвітницької, наукової і науково-технічної діяльності тощо;</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безпечні та нешкідливі умови навчання, утримання і праці;</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повагу людської гідності;</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стипендіями у порядку, встановленому Кабінетом Міністрів України;</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трудову діяльність у </w:t>
      </w:r>
      <w:proofErr w:type="spellStart"/>
      <w:r w:rsidRPr="002E6FD6">
        <w:rPr>
          <w:rFonts w:ascii="Arial" w:eastAsia="Times New Roman" w:hAnsi="Arial" w:cs="Arial"/>
          <w:color w:val="000000"/>
          <w:sz w:val="21"/>
          <w:szCs w:val="21"/>
          <w:lang w:eastAsia="uk-UA"/>
        </w:rPr>
        <w:t>позанавчальний</w:t>
      </w:r>
      <w:proofErr w:type="spellEnd"/>
      <w:r w:rsidRPr="002E6FD6">
        <w:rPr>
          <w:rFonts w:ascii="Arial" w:eastAsia="Times New Roman" w:hAnsi="Arial" w:cs="Arial"/>
          <w:color w:val="000000"/>
          <w:sz w:val="21"/>
          <w:szCs w:val="21"/>
          <w:lang w:eastAsia="uk-UA"/>
        </w:rPr>
        <w:t xml:space="preserve"> час;</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збереження місця навчання на період проходження військової служби за призовом та/або під час мобілізації, на особливий період;</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особисту або через своїх законних представників участь у громадському самоврядуванні та управлінні закладом освіти;</w:t>
      </w:r>
    </w:p>
    <w:p w:rsidR="002E6FD6" w:rsidRPr="002E6FD6" w:rsidRDefault="002E6FD6" w:rsidP="002E6FD6">
      <w:pPr>
        <w:numPr>
          <w:ilvl w:val="0"/>
          <w:numId w:val="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Здобувачі освіти зобов’язані:</w:t>
      </w:r>
    </w:p>
    <w:p w:rsidR="002E6FD6" w:rsidRPr="002E6FD6" w:rsidRDefault="002E6FD6" w:rsidP="002E6FD6">
      <w:pPr>
        <w:numPr>
          <w:ilvl w:val="0"/>
          <w:numId w:val="4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2E6FD6" w:rsidRPr="002E6FD6" w:rsidRDefault="002E6FD6" w:rsidP="002E6FD6">
      <w:pPr>
        <w:numPr>
          <w:ilvl w:val="0"/>
          <w:numId w:val="4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поважати гідність, права, свободи та законні інтереси всіх учасників освітнього процесу, дотримуватися етичних норм;</w:t>
      </w:r>
    </w:p>
    <w:p w:rsidR="002E6FD6" w:rsidRPr="002E6FD6" w:rsidRDefault="002E6FD6" w:rsidP="002E6FD6">
      <w:pPr>
        <w:numPr>
          <w:ilvl w:val="0"/>
          <w:numId w:val="4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відповідально та дбайливо ставитися до власного здоров’я, </w:t>
      </w:r>
      <w:proofErr w:type="spellStart"/>
      <w:r w:rsidRPr="002E6FD6">
        <w:rPr>
          <w:rFonts w:ascii="Arial" w:eastAsia="Times New Roman" w:hAnsi="Arial" w:cs="Arial"/>
          <w:color w:val="000000"/>
          <w:sz w:val="21"/>
          <w:szCs w:val="21"/>
          <w:lang w:eastAsia="uk-UA"/>
        </w:rPr>
        <w:t>здоров’я</w:t>
      </w:r>
      <w:proofErr w:type="spellEnd"/>
      <w:r w:rsidRPr="002E6FD6">
        <w:rPr>
          <w:rFonts w:ascii="Arial" w:eastAsia="Times New Roman" w:hAnsi="Arial" w:cs="Arial"/>
          <w:color w:val="000000"/>
          <w:sz w:val="21"/>
          <w:szCs w:val="21"/>
          <w:lang w:eastAsia="uk-UA"/>
        </w:rPr>
        <w:t xml:space="preserve"> оточуючих, довкілля;</w:t>
      </w:r>
    </w:p>
    <w:p w:rsidR="002E6FD6" w:rsidRPr="002E6FD6" w:rsidRDefault="002E6FD6" w:rsidP="002E6FD6">
      <w:pPr>
        <w:numPr>
          <w:ilvl w:val="0"/>
          <w:numId w:val="4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Здобувачі освіти мають також інші права та обов’язки, передбачені законодавством та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54. </w:t>
      </w:r>
      <w:r w:rsidRPr="002E6FD6">
        <w:rPr>
          <w:rFonts w:ascii="Arial" w:eastAsia="Times New Roman" w:hAnsi="Arial" w:cs="Arial"/>
          <w:color w:val="000000"/>
          <w:sz w:val="21"/>
          <w:szCs w:val="21"/>
          <w:lang w:eastAsia="uk-UA"/>
        </w:rPr>
        <w:t>Права та обов’язки педагогічних, науково-педагогічних і наукових працівників, інших осіб, які залучаються до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Педагогічні, науково-педагогічні та наукові працівники мають право на:</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педагогічну ініціативу;</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2E6FD6">
        <w:rPr>
          <w:rFonts w:ascii="Arial" w:eastAsia="Times New Roman" w:hAnsi="Arial" w:cs="Arial"/>
          <w:color w:val="000000"/>
          <w:sz w:val="21"/>
          <w:szCs w:val="21"/>
          <w:lang w:eastAsia="uk-UA"/>
        </w:rPr>
        <w:t>компетентнісного</w:t>
      </w:r>
      <w:proofErr w:type="spellEnd"/>
      <w:r w:rsidRPr="002E6FD6">
        <w:rPr>
          <w:rFonts w:ascii="Arial" w:eastAsia="Times New Roman" w:hAnsi="Arial" w:cs="Arial"/>
          <w:color w:val="000000"/>
          <w:sz w:val="21"/>
          <w:szCs w:val="21"/>
          <w:lang w:eastAsia="uk-UA"/>
        </w:rPr>
        <w:t xml:space="preserve"> навчання;</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підвищення кваліфікації, перепідготовку;</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відзначення успіхів у своїй професійній діяльності;</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справедливе та об’єктивне оцінювання своєї професійної діяльності;</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захист професійної честі та гідності;</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індивідуальну освітню (наукову, творчу, мистецьку та іншу) діяльність за межами закладу освіти;</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творчу відпустку строком до одного року не більше одного разу на 10 років із зарахуванням до стажу роботи;</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житлом у першочерговому порядку, пільгові кредити для індивідуального і кооперативного будівництва;</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службовим житлом з усіма комунальними зручностями у порядку, передбаченому законодавством;</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безпечні і нешкідливі умови праці;</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подовжену оплачувану відпустку;</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участь у громадському самоврядуванні закладу освіти;</w:t>
      </w:r>
    </w:p>
    <w:p w:rsidR="002E6FD6" w:rsidRPr="002E6FD6" w:rsidRDefault="002E6FD6" w:rsidP="002E6FD6">
      <w:pPr>
        <w:numPr>
          <w:ilvl w:val="0"/>
          <w:numId w:val="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участь у роботі колегіальних органів управління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Педагогічні, науково-педагогічні та наукові працівники зобов’язані:</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постійно підвищувати свій професійний і загальнокультурний рівні та педагогічну майстерність;</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виконувати освітню програму для досягнення здобувачами освіти передбачених нею результатів навчання;</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дотримуватися педагогічної етики;</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поважати гідність, права, свободи і законні інтереси всіх учасників освітнього процесу;</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формувати у здобувачів освіти усвідомлення необхідності </w:t>
      </w:r>
      <w:proofErr w:type="spellStart"/>
      <w:r w:rsidRPr="002E6FD6">
        <w:rPr>
          <w:rFonts w:ascii="Arial" w:eastAsia="Times New Roman" w:hAnsi="Arial" w:cs="Arial"/>
          <w:color w:val="000000"/>
          <w:sz w:val="21"/>
          <w:szCs w:val="21"/>
          <w:lang w:eastAsia="uk-UA"/>
        </w:rPr>
        <w:t>додержуватися Конституціїт</w:t>
      </w:r>
      <w:proofErr w:type="spellEnd"/>
      <w:r w:rsidRPr="002E6FD6">
        <w:rPr>
          <w:rFonts w:ascii="Arial" w:eastAsia="Times New Roman" w:hAnsi="Arial" w:cs="Arial"/>
          <w:color w:val="000000"/>
          <w:sz w:val="21"/>
          <w:szCs w:val="21"/>
          <w:lang w:eastAsia="uk-UA"/>
        </w:rPr>
        <w:t>а законів України, захищати суверенітет і територіальну цілісність України;</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E6FD6" w:rsidRPr="002E6FD6" w:rsidRDefault="002E6FD6" w:rsidP="002E6FD6">
      <w:pPr>
        <w:numPr>
          <w:ilvl w:val="0"/>
          <w:numId w:val="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додержуватися установчих документів та правил внутрішнього розпорядку закладу освіти, виконувати свої посадові обов’язки.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Особи, винні в порушенні цієї статті, несуть відповідальність згідно з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55. </w:t>
      </w:r>
      <w:r w:rsidRPr="002E6FD6">
        <w:rPr>
          <w:rFonts w:ascii="Arial" w:eastAsia="Times New Roman" w:hAnsi="Arial" w:cs="Arial"/>
          <w:color w:val="000000"/>
          <w:sz w:val="21"/>
          <w:szCs w:val="21"/>
          <w:lang w:eastAsia="uk-UA"/>
        </w:rPr>
        <w:t>Права та обов’язки батьків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Батьки здобувачів освіти мають право:</w:t>
      </w:r>
    </w:p>
    <w:p w:rsidR="002E6FD6" w:rsidRPr="002E6FD6" w:rsidRDefault="002E6FD6" w:rsidP="002E6FD6">
      <w:pPr>
        <w:numPr>
          <w:ilvl w:val="0"/>
          <w:numId w:val="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захищати відповідно до законодавства права та законні інтереси здобувачів освіти;</w:t>
      </w:r>
    </w:p>
    <w:p w:rsidR="002E6FD6" w:rsidRPr="002E6FD6" w:rsidRDefault="002E6FD6" w:rsidP="002E6FD6">
      <w:pPr>
        <w:numPr>
          <w:ilvl w:val="0"/>
          <w:numId w:val="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звертатися до закладів освіти, органів управління освітою з питань освіти;</w:t>
      </w:r>
    </w:p>
    <w:p w:rsidR="002E6FD6" w:rsidRPr="002E6FD6" w:rsidRDefault="002E6FD6" w:rsidP="002E6FD6">
      <w:pPr>
        <w:numPr>
          <w:ilvl w:val="0"/>
          <w:numId w:val="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обирати заклад освіти, освітню програму, вид і форму здобуття дітьми відповідної освіти;</w:t>
      </w:r>
    </w:p>
    <w:p w:rsidR="002E6FD6" w:rsidRPr="002E6FD6" w:rsidRDefault="002E6FD6" w:rsidP="002E6FD6">
      <w:pPr>
        <w:numPr>
          <w:ilvl w:val="0"/>
          <w:numId w:val="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E6FD6" w:rsidRPr="002E6FD6" w:rsidRDefault="002E6FD6" w:rsidP="002E6FD6">
      <w:pPr>
        <w:numPr>
          <w:ilvl w:val="0"/>
          <w:numId w:val="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E6FD6" w:rsidRPr="002E6FD6" w:rsidRDefault="002E6FD6" w:rsidP="002E6FD6">
      <w:pPr>
        <w:numPr>
          <w:ilvl w:val="0"/>
          <w:numId w:val="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брати участь у розробленні індивідуальної програми розвитку дитини та/або індивідуального навчального плану;</w:t>
      </w:r>
    </w:p>
    <w:p w:rsidR="002E6FD6" w:rsidRPr="002E6FD6" w:rsidRDefault="002E6FD6" w:rsidP="002E6FD6">
      <w:pPr>
        <w:numPr>
          <w:ilvl w:val="0"/>
          <w:numId w:val="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отримувати інформацію про діяльність закладу освіти, результати навчання своїх дітей (</w:t>
      </w:r>
      <w:proofErr w:type="spellStart"/>
      <w:r w:rsidRPr="002E6FD6">
        <w:rPr>
          <w:rFonts w:ascii="Arial" w:eastAsia="Times New Roman" w:hAnsi="Arial" w:cs="Arial"/>
          <w:color w:val="000000"/>
          <w:sz w:val="21"/>
          <w:szCs w:val="21"/>
          <w:lang w:eastAsia="uk-UA"/>
        </w:rPr>
        <w:t>дітей</w:t>
      </w:r>
      <w:proofErr w:type="spellEnd"/>
      <w:r w:rsidRPr="002E6FD6">
        <w:rPr>
          <w:rFonts w:ascii="Arial" w:eastAsia="Times New Roman" w:hAnsi="Arial" w:cs="Arial"/>
          <w:color w:val="000000"/>
          <w:sz w:val="21"/>
          <w:szCs w:val="21"/>
          <w:lang w:eastAsia="uk-UA"/>
        </w:rPr>
        <w:t>, законними представниками яких вони є) і результати оцінювання якості освіти у закладі освіти та його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Батьки здобувачів освіти зобов’язані:</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2E6FD6">
        <w:rPr>
          <w:rFonts w:ascii="Arial" w:eastAsia="Times New Roman" w:hAnsi="Arial" w:cs="Arial"/>
          <w:color w:val="000000"/>
          <w:sz w:val="21"/>
          <w:szCs w:val="21"/>
          <w:lang w:eastAsia="uk-UA"/>
        </w:rPr>
        <w:t>здоров’я</w:t>
      </w:r>
      <w:proofErr w:type="spellEnd"/>
      <w:r w:rsidRPr="002E6FD6">
        <w:rPr>
          <w:rFonts w:ascii="Arial" w:eastAsia="Times New Roman" w:hAnsi="Arial" w:cs="Arial"/>
          <w:color w:val="000000"/>
          <w:sz w:val="21"/>
          <w:szCs w:val="21"/>
          <w:lang w:eastAsia="uk-UA"/>
        </w:rPr>
        <w:t xml:space="preserve"> оточуючих і довкілля;</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сприяти виконанню дитиною освітньої програми та досягненню дитиною передбачених нею результатів навчання;</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поважати гідність, права, свободи і законні інтереси дитини та інших учасників освітнього процесу;</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дбати про фізичне і психічне здоров’я дитини, сприяти розвитку її здібностей, формувати навички здорового способу життя;</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формувати у дітей усвідомлення необхідності </w:t>
      </w:r>
      <w:proofErr w:type="spellStart"/>
      <w:r w:rsidRPr="002E6FD6">
        <w:rPr>
          <w:rFonts w:ascii="Arial" w:eastAsia="Times New Roman" w:hAnsi="Arial" w:cs="Arial"/>
          <w:color w:val="000000"/>
          <w:sz w:val="21"/>
          <w:szCs w:val="21"/>
          <w:lang w:eastAsia="uk-UA"/>
        </w:rPr>
        <w:t>додержуватися Конституціїт</w:t>
      </w:r>
      <w:proofErr w:type="spellEnd"/>
      <w:r w:rsidRPr="002E6FD6">
        <w:rPr>
          <w:rFonts w:ascii="Arial" w:eastAsia="Times New Roman" w:hAnsi="Arial" w:cs="Arial"/>
          <w:color w:val="000000"/>
          <w:sz w:val="21"/>
          <w:szCs w:val="21"/>
          <w:lang w:eastAsia="uk-UA"/>
        </w:rPr>
        <w:t>а законів України, захищати суверенітет і територіальну цілісність України;</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E6FD6" w:rsidRPr="002E6FD6" w:rsidRDefault="002E6FD6" w:rsidP="002E6FD6">
      <w:pPr>
        <w:numPr>
          <w:ilvl w:val="0"/>
          <w:numId w:val="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Держава надає батькам здобувачів освіти допомогу у виконанні ними своїх обов’язків, захищає права сім’ї.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56. </w:t>
      </w:r>
      <w:r w:rsidRPr="002E6FD6">
        <w:rPr>
          <w:rFonts w:ascii="Arial" w:eastAsia="Times New Roman" w:hAnsi="Arial" w:cs="Arial"/>
          <w:color w:val="000000"/>
          <w:sz w:val="21"/>
          <w:szCs w:val="21"/>
          <w:lang w:eastAsia="uk-UA"/>
        </w:rPr>
        <w:t>Державні гарантії здобувачам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2E6FD6" w:rsidRPr="002E6FD6" w:rsidRDefault="002E6FD6" w:rsidP="002E6FD6">
      <w:pPr>
        <w:numPr>
          <w:ilvl w:val="0"/>
          <w:numId w:val="5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w:t>
      </w:r>
    </w:p>
    <w:p w:rsidR="002E6FD6" w:rsidRPr="002E6FD6" w:rsidRDefault="002E6FD6" w:rsidP="002E6FD6">
      <w:pPr>
        <w:numPr>
          <w:ilvl w:val="0"/>
          <w:numId w:val="5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осіб інших категорій, визначених законодавством та/або рішенням органу місцевого самоврядування.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Особи, які здобувають освіту в закладах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7. З метою здобуття освіти здобувачі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57. </w:t>
      </w:r>
      <w:r w:rsidRPr="002E6FD6">
        <w:rPr>
          <w:rFonts w:ascii="Arial" w:eastAsia="Times New Roman" w:hAnsi="Arial" w:cs="Arial"/>
          <w:color w:val="000000"/>
          <w:sz w:val="21"/>
          <w:szCs w:val="21"/>
          <w:lang w:eastAsia="uk-UA"/>
        </w:rPr>
        <w:t>Державні гарантії педагогічним і науково-педагогічним працівникам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Держава забезпечує педагогічним і науково-педагогічним працівникам:</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належні умови праці та медичне обслуговування;</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оплату підвищення кваліфікації;</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правовий, соціальний, професійний захист;</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пенсію за вислугу років;</w:t>
      </w:r>
    </w:p>
    <w:p w:rsidR="002E6FD6" w:rsidRPr="002E6FD6" w:rsidRDefault="002E6FD6" w:rsidP="002E6FD6">
      <w:pPr>
        <w:numPr>
          <w:ilvl w:val="0"/>
          <w:numId w:val="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гарантії, визначені законом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VII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ОСВІТА, ПРОФЕСІЙНИЙ РОЗВИТОК ТА ОПЛАТА ПРАЦІ ПЕДАГОГІЧНИХ І НАУКОВО-ПЕДАГОГІЧНИХ ПРАЦІВНИКІВ</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58.</w:t>
      </w:r>
      <w:r w:rsidRPr="002E6FD6">
        <w:rPr>
          <w:rFonts w:ascii="Arial" w:eastAsia="Times New Roman" w:hAnsi="Arial" w:cs="Arial"/>
          <w:color w:val="000000"/>
          <w:sz w:val="21"/>
          <w:szCs w:val="21"/>
          <w:lang w:eastAsia="uk-UA"/>
        </w:rPr>
        <w:t> Вимоги до освіти та професійної кваліфікації педагогічного працівника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Педагогічну діяльність у закладах освіти здійснюють особи, які працюють на посадах 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Особам, які здобули вищу, фахову </w:t>
      </w:r>
      <w:proofErr w:type="spellStart"/>
      <w:r w:rsidRPr="002E6FD6">
        <w:rPr>
          <w:rFonts w:ascii="Arial" w:eastAsia="Times New Roman" w:hAnsi="Arial" w:cs="Arial"/>
          <w:color w:val="000000"/>
          <w:sz w:val="21"/>
          <w:szCs w:val="21"/>
          <w:lang w:eastAsia="uk-UA"/>
        </w:rPr>
        <w:t>передвищу</w:t>
      </w:r>
      <w:proofErr w:type="spellEnd"/>
      <w:r w:rsidRPr="002E6FD6">
        <w:rPr>
          <w:rFonts w:ascii="Arial" w:eastAsia="Times New Roman" w:hAnsi="Arial" w:cs="Arial"/>
          <w:color w:val="000000"/>
          <w:sz w:val="21"/>
          <w:szCs w:val="21"/>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w:t>
      </w:r>
      <w:r w:rsidRPr="002E6FD6">
        <w:rPr>
          <w:rFonts w:ascii="Arial" w:eastAsia="Times New Roman" w:hAnsi="Arial" w:cs="Arial"/>
          <w:color w:val="000000"/>
          <w:sz w:val="21"/>
          <w:szCs w:val="21"/>
          <w:lang w:eastAsia="uk-UA"/>
        </w:rPr>
        <w:lastRenderedPageBreak/>
        <w:t>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4. Особам, які здобули у закладі освіти вищу, фахову </w:t>
      </w:r>
      <w:proofErr w:type="spellStart"/>
      <w:r w:rsidRPr="002E6FD6">
        <w:rPr>
          <w:rFonts w:ascii="Arial" w:eastAsia="Times New Roman" w:hAnsi="Arial" w:cs="Arial"/>
          <w:color w:val="000000"/>
          <w:sz w:val="21"/>
          <w:szCs w:val="21"/>
          <w:lang w:eastAsia="uk-UA"/>
        </w:rPr>
        <w:t>передвищу</w:t>
      </w:r>
      <w:proofErr w:type="spellEnd"/>
      <w:r w:rsidRPr="002E6FD6">
        <w:rPr>
          <w:rFonts w:ascii="Arial" w:eastAsia="Times New Roman" w:hAnsi="Arial" w:cs="Arial"/>
          <w:color w:val="000000"/>
          <w:sz w:val="21"/>
          <w:szCs w:val="21"/>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5. Особи, які здобули вищу, фахову </w:t>
      </w:r>
      <w:proofErr w:type="spellStart"/>
      <w:r w:rsidRPr="002E6FD6">
        <w:rPr>
          <w:rFonts w:ascii="Arial" w:eastAsia="Times New Roman" w:hAnsi="Arial" w:cs="Arial"/>
          <w:color w:val="000000"/>
          <w:sz w:val="21"/>
          <w:szCs w:val="21"/>
          <w:lang w:eastAsia="uk-UA"/>
        </w:rPr>
        <w:t>передвищу</w:t>
      </w:r>
      <w:proofErr w:type="spellEnd"/>
      <w:r w:rsidRPr="002E6FD6">
        <w:rPr>
          <w:rFonts w:ascii="Arial" w:eastAsia="Times New Roman" w:hAnsi="Arial" w:cs="Arial"/>
          <w:color w:val="000000"/>
          <w:sz w:val="21"/>
          <w:szCs w:val="21"/>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вищої та післядипломної освіти після їх успішної атестації у порядку, визначеному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59. </w:t>
      </w:r>
      <w:r w:rsidRPr="002E6FD6">
        <w:rPr>
          <w:rFonts w:ascii="Arial" w:eastAsia="Times New Roman" w:hAnsi="Arial" w:cs="Arial"/>
          <w:color w:val="000000"/>
          <w:sz w:val="21"/>
          <w:szCs w:val="21"/>
          <w:lang w:eastAsia="uk-UA"/>
        </w:rPr>
        <w:t>Професійний розвиток та підвищення кваліфікації педагогічних і науково-педагогічних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2E6FD6">
        <w:rPr>
          <w:rFonts w:ascii="Arial" w:eastAsia="Times New Roman" w:hAnsi="Arial" w:cs="Arial"/>
          <w:color w:val="000000"/>
          <w:sz w:val="21"/>
          <w:szCs w:val="21"/>
          <w:lang w:eastAsia="uk-UA"/>
        </w:rPr>
        <w:t>вебінарах</w:t>
      </w:r>
      <w:proofErr w:type="spellEnd"/>
      <w:r w:rsidRPr="002E6FD6">
        <w:rPr>
          <w:rFonts w:ascii="Arial" w:eastAsia="Times New Roman" w:hAnsi="Arial" w:cs="Arial"/>
          <w:color w:val="000000"/>
          <w:sz w:val="21"/>
          <w:szCs w:val="21"/>
          <w:lang w:eastAsia="uk-UA"/>
        </w:rPr>
        <w:t>, майстер-класах тощо) та у різних формах (інституційна, дуальна, на робочому місці (на виробництві) тощо).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2E6FD6" w:rsidRPr="002E6FD6" w:rsidRDefault="002E6FD6" w:rsidP="002E6FD6">
      <w:pPr>
        <w:pStyle w:val="a3"/>
        <w:spacing w:before="0" w:beforeAutospacing="0" w:after="210" w:afterAutospacing="0"/>
        <w:jc w:val="both"/>
        <w:rPr>
          <w:rFonts w:ascii="Arial" w:hAnsi="Arial" w:cs="Arial"/>
          <w:color w:val="000000"/>
          <w:sz w:val="21"/>
          <w:szCs w:val="21"/>
        </w:rPr>
      </w:pPr>
      <w:r w:rsidRPr="002E6FD6">
        <w:rPr>
          <w:rFonts w:ascii="Arial" w:hAnsi="Arial" w:cs="Arial"/>
          <w:color w:val="000000"/>
          <w:sz w:val="21"/>
          <w:szCs w:val="21"/>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w:t>
      </w:r>
      <w:r>
        <w:rPr>
          <w:rFonts w:ascii="Arial" w:hAnsi="Arial" w:cs="Arial"/>
          <w:color w:val="000000"/>
          <w:sz w:val="21"/>
          <w:szCs w:val="21"/>
        </w:rPr>
        <w:t xml:space="preserve"> </w:t>
      </w:r>
      <w:r w:rsidRPr="002E6FD6">
        <w:rPr>
          <w:rFonts w:ascii="Arial" w:hAnsi="Arial" w:cs="Arial"/>
          <w:color w:val="000000"/>
          <w:sz w:val="21"/>
          <w:szCs w:val="21"/>
        </w:rPr>
        <w:t>порядок визнання результатів підвищення кваліфікації у таких суб’єктів визначаються відповідно до частини шостої цієї статті.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Вид, форму та суб’єкта підвищення кваліфікації обирає педагогічний (науково-педагогічний) працівник.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60. </w:t>
      </w:r>
      <w:r w:rsidRPr="002E6FD6">
        <w:rPr>
          <w:rFonts w:ascii="Arial" w:eastAsia="Times New Roman" w:hAnsi="Arial" w:cs="Arial"/>
          <w:color w:val="000000"/>
          <w:sz w:val="21"/>
          <w:szCs w:val="21"/>
          <w:lang w:eastAsia="uk-UA"/>
        </w:rPr>
        <w:t>Робочий час педагогічних і науково-педагогічних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61.</w:t>
      </w:r>
      <w:r w:rsidRPr="002E6FD6">
        <w:rPr>
          <w:rFonts w:ascii="Arial" w:eastAsia="Times New Roman" w:hAnsi="Arial" w:cs="Arial"/>
          <w:color w:val="000000"/>
          <w:sz w:val="21"/>
          <w:szCs w:val="21"/>
          <w:lang w:eastAsia="uk-UA"/>
        </w:rPr>
        <w:t> Оплата праці педагогічних і науково-педагогічних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Кожний наступний посадовий оклад науково-педагогічного працівника підвищується не менше ніж на 10 відсотків від попереднього.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Педагогічним і науково-педагогічним працівникам встановлюються щомісячні надбавки за вислугу років у розмірах:</w:t>
      </w:r>
    </w:p>
    <w:p w:rsidR="002E6FD6" w:rsidRPr="002E6FD6" w:rsidRDefault="002E6FD6" w:rsidP="002E6FD6">
      <w:pPr>
        <w:numPr>
          <w:ilvl w:val="0"/>
          <w:numId w:val="5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понад три роки - 10 відсотків;</w:t>
      </w:r>
    </w:p>
    <w:p w:rsidR="002E6FD6" w:rsidRPr="002E6FD6" w:rsidRDefault="002E6FD6" w:rsidP="002E6FD6">
      <w:pPr>
        <w:numPr>
          <w:ilvl w:val="0"/>
          <w:numId w:val="5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понад 10 років - 20 відсотків;</w:t>
      </w:r>
    </w:p>
    <w:p w:rsidR="002E6FD6" w:rsidRPr="002E6FD6" w:rsidRDefault="002E6FD6" w:rsidP="002E6FD6">
      <w:pPr>
        <w:numPr>
          <w:ilvl w:val="0"/>
          <w:numId w:val="5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понад 20 років - 30 відсотків посадового окладу.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Умови надання такої допомоги визначаються установчими документами закладів освіти або колективним договором.</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VIII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УПРАВЛІННЯ ТА КОНТРОЛЬ У СФЕРІ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62. </w:t>
      </w:r>
      <w:r w:rsidRPr="002E6FD6">
        <w:rPr>
          <w:rFonts w:ascii="Arial" w:eastAsia="Times New Roman" w:hAnsi="Arial" w:cs="Arial"/>
          <w:color w:val="000000"/>
          <w:sz w:val="21"/>
          <w:szCs w:val="21"/>
          <w:lang w:eastAsia="uk-UA"/>
        </w:rPr>
        <w:t>Органи управління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До органів управління у сфері освіти належать:</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Кабінет Міністрів України;</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центральний орган виконавчої влади у сфері освіти і науки;</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державні органи, яким підпорядковані заклади освіти;</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Верховна Рада Автономної Республіки Крим;</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Рада міністрів Автономної Республіки Крим;</w:t>
      </w:r>
    </w:p>
    <w:p w:rsidR="002E6FD6" w:rsidRPr="002E6FD6" w:rsidRDefault="002E6FD6" w:rsidP="002E6FD6">
      <w:pPr>
        <w:numPr>
          <w:ilvl w:val="0"/>
          <w:numId w:val="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місцевого самоврядування.</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63. </w:t>
      </w:r>
      <w:r w:rsidRPr="002E6FD6">
        <w:rPr>
          <w:rFonts w:ascii="Arial" w:eastAsia="Times New Roman" w:hAnsi="Arial" w:cs="Arial"/>
          <w:color w:val="000000"/>
          <w:sz w:val="21"/>
          <w:szCs w:val="21"/>
          <w:lang w:eastAsia="uk-UA"/>
        </w:rPr>
        <w:t>Повноваження Кабінету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Кабінет Міністрів України: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вживає заходів щодо забезпечення конституційного права кожної особи на освіту;</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проведення державної політики у сфері освіти;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стратегію розвитку освіти України;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розробляє, затверджує та виконує державні цільові програми у сфері освіти;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повноваження засновника державних закладів освіти або доручає їх здійснення уповноваженому ним органу;</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рівні умови розвитку закладів освіти всіх форм власності;</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визначає порядок розподілу державного фінансування професійної (професійно-технічної) та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затверджує перелік галузей знань та спеціальностей для підготовки фахівців вищої,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професійної (професійно-технічної) освіти;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затверджує перелік посад науково-педагогічних і педагогічних працівників закладів освіти;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ліцензійні умови провадження освітньої діяльності;</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індикатори оцінки стану освіти в Україні та регіонах;</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визначає органи ліцензування закладів дошкільної та загальної середньої освіти;</w:t>
      </w:r>
    </w:p>
    <w:p w:rsidR="002E6FD6" w:rsidRPr="002E6FD6" w:rsidRDefault="002E6FD6" w:rsidP="002E6FD6">
      <w:pPr>
        <w:numPr>
          <w:ilvl w:val="0"/>
          <w:numId w:val="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інші повноваження, передбачені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64.</w:t>
      </w:r>
      <w:r w:rsidRPr="002E6FD6">
        <w:rPr>
          <w:rFonts w:ascii="Arial" w:eastAsia="Times New Roman" w:hAnsi="Arial" w:cs="Arial"/>
          <w:color w:val="000000"/>
          <w:sz w:val="21"/>
          <w:szCs w:val="21"/>
          <w:lang w:eastAsia="uk-UA"/>
        </w:rPr>
        <w:t> Повноваження центрального органу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Центральний орган виконавчої влади у сфері освіти і науки: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формування та реалізує державну політику у сфері освіти і науки;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нормативно-правове забезпечення функціонування системи освіти в межах повноважень, визначених законом;</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організовує збір та обробку освітньої статистики, здійснює її аналіз та прогнозує розвиток системи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порядок, види та форми проведення моніторингу якості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функціонування Єдиної державної електронної бази з питань освіти та інших державних інформаційних систем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стандарти освіти та оприлюднює їх на своєму офіційному веб-сайті;</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міжнародне співробітництво у сфері освіти і науки;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порядок визнання здобутих в іноземних закладах освіти документів про освіту;</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форму і зміст документів про освіту державного зразка;</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2E6FD6">
        <w:rPr>
          <w:rFonts w:ascii="Arial" w:eastAsia="Times New Roman" w:hAnsi="Arial" w:cs="Arial"/>
          <w:color w:val="000000"/>
          <w:sz w:val="21"/>
          <w:szCs w:val="21"/>
          <w:lang w:eastAsia="uk-UA"/>
        </w:rPr>
        <w:t>стипендійного</w:t>
      </w:r>
      <w:proofErr w:type="spellEnd"/>
      <w:r w:rsidRPr="002E6FD6">
        <w:rPr>
          <w:rFonts w:ascii="Arial" w:eastAsia="Times New Roman" w:hAnsi="Arial" w:cs="Arial"/>
          <w:color w:val="000000"/>
          <w:sz w:val="21"/>
          <w:szCs w:val="21"/>
          <w:lang w:eastAsia="uk-UA"/>
        </w:rPr>
        <w:t xml:space="preserve"> фонду;</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вищої освіти та </w:t>
      </w:r>
      <w:proofErr w:type="spellStart"/>
      <w:r w:rsidRPr="002E6FD6">
        <w:rPr>
          <w:rFonts w:ascii="Arial" w:eastAsia="Times New Roman" w:hAnsi="Arial" w:cs="Arial"/>
          <w:color w:val="000000"/>
          <w:sz w:val="21"/>
          <w:szCs w:val="21"/>
          <w:lang w:eastAsia="uk-UA"/>
        </w:rPr>
        <w:t>стипендійний</w:t>
      </w:r>
      <w:proofErr w:type="spellEnd"/>
      <w:r w:rsidRPr="002E6FD6">
        <w:rPr>
          <w:rFonts w:ascii="Arial" w:eastAsia="Times New Roman" w:hAnsi="Arial" w:cs="Arial"/>
          <w:color w:val="000000"/>
          <w:sz w:val="21"/>
          <w:szCs w:val="21"/>
          <w:lang w:eastAsia="uk-UA"/>
        </w:rPr>
        <w:t xml:space="preserve"> фонд закладів освіти, що перебувають у сфері його управління;</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надає методичні рекомендації щодо освітньої діяльності та управління закладами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розробляє та затверджує умови прийому до закладів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розробляє ліцензійні умови провадження освітньої діяльності та подає їх на затвердження Кабінету Міністрів України;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здійснює ліцензування освітньої діяльності закладів вищої, післядипломної,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професійної (професійно-технічної) освіти, а також перевірку дотримання ними ліцензійних умов;</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розвиток фізичного виховання та спорту в закладах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порядок проведення інституційного аудиту закладу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типові освітні програми;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 дорученням і в межах, встановлених Кабінетом Міністрів України, здійснює повноваження засновника щодо державних закладів освіти;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положення про власні постійні або тимчасові консультативні, дорадчі та інші допоміжні органи;</w:t>
      </w:r>
    </w:p>
    <w:p w:rsidR="002E6FD6" w:rsidRPr="002E6FD6" w:rsidRDefault="002E6FD6" w:rsidP="002E6FD6">
      <w:pPr>
        <w:numPr>
          <w:ilvl w:val="0"/>
          <w:numId w:val="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здійснює інші повноваження, передбачені Конституцією, цим Законом та іншими законами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Акти центрального органу виконавчої влади у сфері освіти і науки, прийняті в межах його повноважень, є обов’язковими до виконання державними органами, </w:t>
      </w:r>
      <w:proofErr w:type="spellStart"/>
      <w:r w:rsidRPr="002E6FD6">
        <w:rPr>
          <w:rFonts w:ascii="Arial" w:eastAsia="Times New Roman" w:hAnsi="Arial" w:cs="Arial"/>
          <w:color w:val="000000"/>
          <w:sz w:val="21"/>
          <w:szCs w:val="21"/>
          <w:lang w:eastAsia="uk-UA"/>
        </w:rPr>
        <w:t>органами</w:t>
      </w:r>
      <w:proofErr w:type="spellEnd"/>
      <w:r w:rsidRPr="002E6FD6">
        <w:rPr>
          <w:rFonts w:ascii="Arial" w:eastAsia="Times New Roman" w:hAnsi="Arial" w:cs="Arial"/>
          <w:color w:val="000000"/>
          <w:sz w:val="21"/>
          <w:szCs w:val="21"/>
          <w:lang w:eastAsia="uk-UA"/>
        </w:rPr>
        <w:t xml:space="preserve">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65. </w:t>
      </w:r>
      <w:r w:rsidRPr="002E6FD6">
        <w:rPr>
          <w:rFonts w:ascii="Arial" w:eastAsia="Times New Roman" w:hAnsi="Arial" w:cs="Arial"/>
          <w:color w:val="000000"/>
          <w:sz w:val="21"/>
          <w:szCs w:val="21"/>
          <w:lang w:eastAsia="uk-UA"/>
        </w:rPr>
        <w:t>Повноваження державних органів, до сфери управління яких належать заклади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Державні органи, до сфери управління яких належать заклади освіти:</w:t>
      </w:r>
    </w:p>
    <w:p w:rsidR="002E6FD6" w:rsidRPr="002E6FD6" w:rsidRDefault="002E6FD6" w:rsidP="002E6FD6">
      <w:pPr>
        <w:numPr>
          <w:ilvl w:val="0"/>
          <w:numId w:val="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беруть участь у реалізації освітньої політики;</w:t>
      </w:r>
    </w:p>
    <w:p w:rsidR="002E6FD6" w:rsidRPr="002E6FD6" w:rsidRDefault="002E6FD6" w:rsidP="002E6FD6">
      <w:pPr>
        <w:numPr>
          <w:ilvl w:val="0"/>
          <w:numId w:val="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беруть участь у розробленні умов прийому до закладів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 вищої освіти;</w:t>
      </w:r>
    </w:p>
    <w:p w:rsidR="002E6FD6" w:rsidRPr="002E6FD6" w:rsidRDefault="002E6FD6" w:rsidP="002E6FD6">
      <w:pPr>
        <w:numPr>
          <w:ilvl w:val="0"/>
          <w:numId w:val="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розподіляють державне фінансування та </w:t>
      </w:r>
      <w:proofErr w:type="spellStart"/>
      <w:r w:rsidRPr="002E6FD6">
        <w:rPr>
          <w:rFonts w:ascii="Arial" w:eastAsia="Times New Roman" w:hAnsi="Arial" w:cs="Arial"/>
          <w:color w:val="000000"/>
          <w:sz w:val="21"/>
          <w:szCs w:val="21"/>
          <w:lang w:eastAsia="uk-UA"/>
        </w:rPr>
        <w:t>стипендійний</w:t>
      </w:r>
      <w:proofErr w:type="spellEnd"/>
      <w:r w:rsidRPr="002E6FD6">
        <w:rPr>
          <w:rFonts w:ascii="Arial" w:eastAsia="Times New Roman" w:hAnsi="Arial" w:cs="Arial"/>
          <w:color w:val="000000"/>
          <w:sz w:val="21"/>
          <w:szCs w:val="21"/>
          <w:lang w:eastAsia="uk-UA"/>
        </w:rPr>
        <w:t xml:space="preserve"> фонд закладів освіти, що перебувають у сфері їх управління;</w:t>
      </w:r>
    </w:p>
    <w:p w:rsidR="002E6FD6" w:rsidRPr="002E6FD6" w:rsidRDefault="002E6FD6" w:rsidP="002E6FD6">
      <w:pPr>
        <w:numPr>
          <w:ilvl w:val="0"/>
          <w:numId w:val="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здійснюють аналіз, моніторинг якості освітньої діяльності закладів освіти, що перебувають у сфері їх управління;</w:t>
      </w:r>
    </w:p>
    <w:p w:rsidR="002E6FD6" w:rsidRPr="002E6FD6" w:rsidRDefault="002E6FD6" w:rsidP="002E6FD6">
      <w:pPr>
        <w:numPr>
          <w:ilvl w:val="0"/>
          <w:numId w:val="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беруть участь у формуванні стандартів освіти;</w:t>
      </w:r>
    </w:p>
    <w:p w:rsidR="002E6FD6" w:rsidRPr="002E6FD6" w:rsidRDefault="002E6FD6" w:rsidP="002E6FD6">
      <w:pPr>
        <w:numPr>
          <w:ilvl w:val="0"/>
          <w:numId w:val="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2E6FD6" w:rsidRPr="002E6FD6" w:rsidRDefault="002E6FD6" w:rsidP="002E6FD6">
      <w:pPr>
        <w:numPr>
          <w:ilvl w:val="0"/>
          <w:numId w:val="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здійснюють інші повноваження, передбачені цим Законом та іншими законами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66.</w:t>
      </w:r>
      <w:r w:rsidRPr="002E6FD6">
        <w:rPr>
          <w:rFonts w:ascii="Arial" w:eastAsia="Times New Roman" w:hAnsi="Arial" w:cs="Arial"/>
          <w:color w:val="000000"/>
          <w:sz w:val="21"/>
          <w:szCs w:val="21"/>
          <w:lang w:eastAsia="uk-UA"/>
        </w:rPr>
        <w:t> Повноваження органів місцевого самоврядування, Верховної Ради Автономної Республіки Крим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Верховна Рада Автономної Республіки Крим, обласні ради, Київська та Севастопольська міські ради:</w:t>
      </w:r>
    </w:p>
    <w:p w:rsidR="002E6FD6" w:rsidRPr="002E6FD6" w:rsidRDefault="002E6FD6" w:rsidP="002E6FD6">
      <w:pPr>
        <w:numPr>
          <w:ilvl w:val="0"/>
          <w:numId w:val="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2E6FD6" w:rsidRPr="002E6FD6" w:rsidRDefault="002E6FD6" w:rsidP="002E6FD6">
      <w:pPr>
        <w:numPr>
          <w:ilvl w:val="0"/>
          <w:numId w:val="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2E6FD6" w:rsidRPr="002E6FD6" w:rsidRDefault="002E6FD6" w:rsidP="002E6FD6">
      <w:pPr>
        <w:numPr>
          <w:ilvl w:val="0"/>
          <w:numId w:val="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2E6FD6" w:rsidRPr="002E6FD6" w:rsidRDefault="002E6FD6" w:rsidP="002E6FD6">
      <w:pPr>
        <w:numPr>
          <w:ilvl w:val="0"/>
          <w:numId w:val="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2E6FD6" w:rsidRPr="002E6FD6" w:rsidRDefault="002E6FD6" w:rsidP="002E6FD6">
      <w:pPr>
        <w:numPr>
          <w:ilvl w:val="0"/>
          <w:numId w:val="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E6FD6" w:rsidRPr="002E6FD6" w:rsidRDefault="002E6FD6" w:rsidP="002E6FD6">
      <w:pPr>
        <w:numPr>
          <w:ilvl w:val="0"/>
          <w:numId w:val="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рівні умови для розвитку закладів освіти всіх форм власності;</w:t>
      </w:r>
    </w:p>
    <w:p w:rsidR="002E6FD6" w:rsidRPr="002E6FD6" w:rsidRDefault="002E6FD6" w:rsidP="002E6FD6">
      <w:pPr>
        <w:numPr>
          <w:ilvl w:val="0"/>
          <w:numId w:val="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Районні, міські ради та ради об’єднаних територіальних громад:</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планують та забезпечують розвиток мережі закладів дошкільної, початкової та базової середньої освіти, позашкільної освіти;</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ведуть облік дітей дошкільного та шкільного віку у порядку, затвердженому Кабінетом Міністрів України;</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рівні умови розвитку закладів освіти всіх форм власності;</w:t>
      </w:r>
    </w:p>
    <w:p w:rsidR="002E6FD6" w:rsidRPr="002E6FD6" w:rsidRDefault="002E6FD6" w:rsidP="002E6FD6">
      <w:pPr>
        <w:numPr>
          <w:ilvl w:val="0"/>
          <w:numId w:val="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Сільські, селищні ради:</w:t>
      </w:r>
    </w:p>
    <w:p w:rsidR="002E6FD6" w:rsidRPr="002E6FD6" w:rsidRDefault="002E6FD6" w:rsidP="002E6FD6">
      <w:pPr>
        <w:numPr>
          <w:ilvl w:val="0"/>
          <w:numId w:val="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2E6FD6" w:rsidRPr="002E6FD6" w:rsidRDefault="002E6FD6" w:rsidP="002E6FD6">
      <w:pPr>
        <w:numPr>
          <w:ilvl w:val="0"/>
          <w:numId w:val="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 забезпечують їх діяльність та розвиток;</w:t>
      </w:r>
    </w:p>
    <w:p w:rsidR="002E6FD6" w:rsidRPr="002E6FD6" w:rsidRDefault="002E6FD6" w:rsidP="002E6FD6">
      <w:pPr>
        <w:numPr>
          <w:ilvl w:val="0"/>
          <w:numId w:val="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E6FD6" w:rsidRPr="002E6FD6" w:rsidRDefault="002E6FD6" w:rsidP="002E6FD6">
      <w:pPr>
        <w:numPr>
          <w:ilvl w:val="0"/>
          <w:numId w:val="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67.</w:t>
      </w:r>
      <w:r w:rsidRPr="002E6FD6">
        <w:rPr>
          <w:rFonts w:ascii="Arial" w:eastAsia="Times New Roman" w:hAnsi="Arial" w:cs="Arial"/>
          <w:color w:val="000000"/>
          <w:sz w:val="21"/>
          <w:szCs w:val="21"/>
          <w:lang w:eastAsia="uk-UA"/>
        </w:rPr>
        <w:t> Повноваження органів із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Органами із забезпечення якості освіти є:</w:t>
      </w:r>
    </w:p>
    <w:p w:rsidR="002E6FD6" w:rsidRPr="002E6FD6" w:rsidRDefault="002E6FD6" w:rsidP="002E6FD6">
      <w:pPr>
        <w:numPr>
          <w:ilvl w:val="0"/>
          <w:numId w:val="6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2E6FD6" w:rsidRPr="002E6FD6" w:rsidRDefault="002E6FD6" w:rsidP="002E6FD6">
      <w:pPr>
        <w:numPr>
          <w:ilvl w:val="0"/>
          <w:numId w:val="6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Центральний орган виконавчої влади із забезпечення якості освіти та його територіальні органи:</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проводять інституційний аудит закладів освіти;</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проводять моніторинг якості освітньої діяльності та якості освіти у порядку, визначеному законодавством;</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2E6FD6" w:rsidRPr="002E6FD6" w:rsidRDefault="002E6FD6" w:rsidP="002E6FD6">
      <w:pPr>
        <w:numPr>
          <w:ilvl w:val="0"/>
          <w:numId w:val="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здійснюють інші повноваження, визначені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68.</w:t>
      </w:r>
      <w:r w:rsidRPr="002E6FD6">
        <w:rPr>
          <w:rFonts w:ascii="Arial" w:eastAsia="Times New Roman" w:hAnsi="Arial" w:cs="Arial"/>
          <w:color w:val="000000"/>
          <w:sz w:val="21"/>
          <w:szCs w:val="21"/>
          <w:lang w:eastAsia="uk-UA"/>
        </w:rPr>
        <w:t> Відкритість органів управління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69.</w:t>
      </w:r>
      <w:r w:rsidRPr="002E6FD6">
        <w:rPr>
          <w:rFonts w:ascii="Arial" w:eastAsia="Times New Roman" w:hAnsi="Arial" w:cs="Arial"/>
          <w:color w:val="000000"/>
          <w:sz w:val="21"/>
          <w:szCs w:val="21"/>
          <w:lang w:eastAsia="uk-UA"/>
        </w:rPr>
        <w:t> Державний нагляд (контроль)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70.</w:t>
      </w:r>
      <w:r w:rsidRPr="002E6FD6">
        <w:rPr>
          <w:rFonts w:ascii="Arial" w:eastAsia="Times New Roman" w:hAnsi="Arial" w:cs="Arial"/>
          <w:color w:val="000000"/>
          <w:sz w:val="21"/>
          <w:szCs w:val="21"/>
          <w:lang w:eastAsia="uk-UA"/>
        </w:rPr>
        <w:t> Громадське самоврядування та державно-громадське управління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Громадське самоврядування у сфері освіти реалізується:</w:t>
      </w:r>
    </w:p>
    <w:p w:rsidR="002E6FD6" w:rsidRPr="002E6FD6" w:rsidRDefault="002E6FD6" w:rsidP="002E6FD6">
      <w:pPr>
        <w:numPr>
          <w:ilvl w:val="0"/>
          <w:numId w:val="6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закладі освіти відповідно до статті 28 цього Закону;</w:t>
      </w:r>
    </w:p>
    <w:p w:rsidR="002E6FD6" w:rsidRPr="002E6FD6" w:rsidRDefault="002E6FD6" w:rsidP="002E6FD6">
      <w:pPr>
        <w:numPr>
          <w:ilvl w:val="0"/>
          <w:numId w:val="6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місцевому (територіальному) рівні;</w:t>
      </w:r>
    </w:p>
    <w:p w:rsidR="002E6FD6" w:rsidRPr="002E6FD6" w:rsidRDefault="002E6FD6" w:rsidP="002E6FD6">
      <w:pPr>
        <w:numPr>
          <w:ilvl w:val="0"/>
          <w:numId w:val="6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національному (всеукраїнському) рівні.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Органи громадського самоврядування у сфері освіти створюються:</w:t>
      </w:r>
    </w:p>
    <w:p w:rsidR="002E6FD6" w:rsidRPr="002E6FD6" w:rsidRDefault="002E6FD6" w:rsidP="002E6FD6">
      <w:pPr>
        <w:numPr>
          <w:ilvl w:val="0"/>
          <w:numId w:val="6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закладі освіти - за ініціативою учасників освітнього процесу;</w:t>
      </w:r>
    </w:p>
    <w:p w:rsidR="002E6FD6" w:rsidRPr="002E6FD6" w:rsidRDefault="002E6FD6" w:rsidP="002E6FD6">
      <w:pPr>
        <w:numPr>
          <w:ilvl w:val="0"/>
          <w:numId w:val="6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E6FD6" w:rsidRPr="002E6FD6" w:rsidRDefault="002E6FD6" w:rsidP="002E6FD6">
      <w:pPr>
        <w:numPr>
          <w:ilvl w:val="0"/>
          <w:numId w:val="6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Органами громадського самоврядування у сфері освіти є:</w:t>
      </w:r>
    </w:p>
    <w:p w:rsidR="002E6FD6" w:rsidRPr="002E6FD6" w:rsidRDefault="002E6FD6" w:rsidP="002E6FD6">
      <w:pPr>
        <w:numPr>
          <w:ilvl w:val="0"/>
          <w:numId w:val="6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громадського самоврядування закладу освіти;</w:t>
      </w:r>
    </w:p>
    <w:p w:rsidR="002E6FD6" w:rsidRPr="002E6FD6" w:rsidRDefault="002E6FD6" w:rsidP="002E6FD6">
      <w:pPr>
        <w:numPr>
          <w:ilvl w:val="0"/>
          <w:numId w:val="6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2E6FD6" w:rsidRPr="002E6FD6" w:rsidRDefault="002E6FD6" w:rsidP="002E6FD6">
      <w:pPr>
        <w:numPr>
          <w:ilvl w:val="0"/>
          <w:numId w:val="6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2E6FD6" w:rsidRPr="002E6FD6" w:rsidRDefault="002E6FD6" w:rsidP="002E6FD6">
      <w:pPr>
        <w:numPr>
          <w:ilvl w:val="0"/>
          <w:numId w:val="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педагогічних, науково-педагогічних, наукових працівників;</w:t>
      </w:r>
    </w:p>
    <w:p w:rsidR="002E6FD6" w:rsidRPr="002E6FD6" w:rsidRDefault="002E6FD6" w:rsidP="002E6FD6">
      <w:pPr>
        <w:numPr>
          <w:ilvl w:val="0"/>
          <w:numId w:val="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здобувачів освіти;</w:t>
      </w:r>
    </w:p>
    <w:p w:rsidR="002E6FD6" w:rsidRPr="002E6FD6" w:rsidRDefault="002E6FD6" w:rsidP="002E6FD6">
      <w:pPr>
        <w:numPr>
          <w:ilvl w:val="0"/>
          <w:numId w:val="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батьків;</w:t>
      </w:r>
    </w:p>
    <w:p w:rsidR="002E6FD6" w:rsidRPr="002E6FD6" w:rsidRDefault="002E6FD6" w:rsidP="002E6FD6">
      <w:pPr>
        <w:numPr>
          <w:ilvl w:val="0"/>
          <w:numId w:val="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освіти;</w:t>
      </w:r>
    </w:p>
    <w:p w:rsidR="002E6FD6" w:rsidRPr="002E6FD6" w:rsidRDefault="002E6FD6" w:rsidP="002E6FD6">
      <w:pPr>
        <w:numPr>
          <w:ilvl w:val="0"/>
          <w:numId w:val="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роботодавців;</w:t>
      </w:r>
    </w:p>
    <w:p w:rsidR="002E6FD6" w:rsidRPr="002E6FD6" w:rsidRDefault="002E6FD6" w:rsidP="002E6FD6">
      <w:pPr>
        <w:numPr>
          <w:ilvl w:val="0"/>
          <w:numId w:val="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об’єднання зазначених категорій осіб.</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державно-громадського управління у сфері освіти мають повноваження, передбачені актами про їх утворення.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Громадське самоврядування та державно-громадське управління у сфері освіти здійснюються на принципах:</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пріоритету прав і свобод людини і громадянина;</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верховенства права;</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взаємної поваги та партнерства;</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обов’язковості розгляду пропозицій сторін;</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пріоритету узгоджувальних процедур;</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прозорості, відкритості та гласності;</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обов’язковості дотримання досягнутих домовленостей;</w:t>
      </w:r>
    </w:p>
    <w:p w:rsidR="002E6FD6" w:rsidRPr="002E6FD6" w:rsidRDefault="002E6FD6" w:rsidP="002E6FD6">
      <w:pPr>
        <w:numPr>
          <w:ilvl w:val="0"/>
          <w:numId w:val="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взаємної відповідальності сторін.</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71.</w:t>
      </w:r>
      <w:r w:rsidRPr="002E6FD6">
        <w:rPr>
          <w:rFonts w:ascii="Arial" w:eastAsia="Times New Roman" w:hAnsi="Arial" w:cs="Arial"/>
          <w:color w:val="000000"/>
          <w:sz w:val="21"/>
          <w:szCs w:val="21"/>
          <w:lang w:eastAsia="uk-UA"/>
        </w:rPr>
        <w:t> Громадський нагляд (контроль)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Суб’єкти громадського нагляду (контролю) мають право: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ініціювати і брати участь у дослідженнях з питань освіти та оприлюднювати результати таких досліджень;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проводити моніторинг та оприлюднювати результати, зокрема, щодо:</w:t>
      </w:r>
    </w:p>
    <w:p w:rsidR="002E6FD6" w:rsidRPr="002E6FD6" w:rsidRDefault="002E6FD6" w:rsidP="002E6FD6">
      <w:pPr>
        <w:numPr>
          <w:ilvl w:val="0"/>
          <w:numId w:val="6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2E6FD6" w:rsidRPr="002E6FD6" w:rsidRDefault="002E6FD6" w:rsidP="002E6FD6">
      <w:pPr>
        <w:numPr>
          <w:ilvl w:val="0"/>
          <w:numId w:val="6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якості підручників та інших навчальних матеріалів;</w:t>
      </w:r>
    </w:p>
    <w:p w:rsidR="002E6FD6" w:rsidRPr="002E6FD6" w:rsidRDefault="002E6FD6" w:rsidP="002E6FD6">
      <w:pPr>
        <w:numPr>
          <w:ilvl w:val="0"/>
          <w:numId w:val="6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здійснювати інші заходи у сфері освіти відповідно до законодавства та реалізовувати інші права, не заборонені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72.</w:t>
      </w:r>
      <w:r w:rsidRPr="002E6FD6">
        <w:rPr>
          <w:rFonts w:ascii="Arial" w:eastAsia="Times New Roman" w:hAnsi="Arial" w:cs="Arial"/>
          <w:color w:val="000000"/>
          <w:sz w:val="21"/>
          <w:szCs w:val="21"/>
          <w:lang w:eastAsia="uk-UA"/>
        </w:rPr>
        <w:t> Освітня статистика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Освітня статистика включає:</w:t>
      </w:r>
    </w:p>
    <w:p w:rsidR="002E6FD6" w:rsidRPr="002E6FD6" w:rsidRDefault="002E6FD6" w:rsidP="002E6FD6">
      <w:pPr>
        <w:numPr>
          <w:ilvl w:val="0"/>
          <w:numId w:val="7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статистичні дані центрального органу виконавчої влади у сфері статистики про систему освіти і ринок праці;</w:t>
      </w:r>
    </w:p>
    <w:p w:rsidR="002E6FD6" w:rsidRPr="002E6FD6" w:rsidRDefault="002E6FD6" w:rsidP="002E6FD6">
      <w:pPr>
        <w:numPr>
          <w:ilvl w:val="0"/>
          <w:numId w:val="7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статистичні дані, отримані шляхом оброблення </w:t>
      </w:r>
      <w:proofErr w:type="spellStart"/>
      <w:r w:rsidRPr="002E6FD6">
        <w:rPr>
          <w:rFonts w:ascii="Arial" w:eastAsia="Times New Roman" w:hAnsi="Arial" w:cs="Arial"/>
          <w:color w:val="000000"/>
          <w:sz w:val="21"/>
          <w:szCs w:val="21"/>
          <w:lang w:eastAsia="uk-UA"/>
        </w:rPr>
        <w:t>деперсоналізованої</w:t>
      </w:r>
      <w:proofErr w:type="spellEnd"/>
      <w:r w:rsidRPr="002E6FD6">
        <w:rPr>
          <w:rFonts w:ascii="Arial" w:eastAsia="Times New Roman" w:hAnsi="Arial" w:cs="Arial"/>
          <w:color w:val="000000"/>
          <w:sz w:val="21"/>
          <w:szCs w:val="21"/>
          <w:lang w:eastAsia="uk-UA"/>
        </w:rPr>
        <w:t xml:space="preserve"> інформації про здобувачів освіти;</w:t>
      </w:r>
    </w:p>
    <w:p w:rsidR="002E6FD6" w:rsidRPr="002E6FD6" w:rsidRDefault="002E6FD6" w:rsidP="002E6FD6">
      <w:pPr>
        <w:numPr>
          <w:ilvl w:val="0"/>
          <w:numId w:val="7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статистичну інформацію, отриману за результатами моніторингових досліджень якості освіти;</w:t>
      </w:r>
    </w:p>
    <w:p w:rsidR="002E6FD6" w:rsidRPr="002E6FD6" w:rsidRDefault="002E6FD6" w:rsidP="002E6FD6">
      <w:pPr>
        <w:numPr>
          <w:ilvl w:val="0"/>
          <w:numId w:val="7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статистичні показники, що відображають стан системи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w:t>
      </w:r>
      <w:proofErr w:type="spellStart"/>
      <w:r w:rsidRPr="002E6FD6">
        <w:rPr>
          <w:rFonts w:ascii="Arial" w:eastAsia="Times New Roman" w:hAnsi="Arial" w:cs="Arial"/>
          <w:color w:val="000000"/>
          <w:sz w:val="21"/>
          <w:szCs w:val="21"/>
          <w:lang w:eastAsia="uk-UA"/>
        </w:rPr>
        <w:t>Деперсоналізовані</w:t>
      </w:r>
      <w:proofErr w:type="spellEnd"/>
      <w:r w:rsidRPr="002E6FD6">
        <w:rPr>
          <w:rFonts w:ascii="Arial" w:eastAsia="Times New Roman" w:hAnsi="Arial" w:cs="Arial"/>
          <w:color w:val="000000"/>
          <w:sz w:val="21"/>
          <w:szCs w:val="21"/>
          <w:lang w:eastAsia="uk-UA"/>
        </w:rPr>
        <w:t xml:space="preserve"> статистичні дані розміщуються в мережі Інтернет для вільного доступу у форматі, зручному для копіювання та оброблення.</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73.</w:t>
      </w:r>
      <w:r w:rsidRPr="002E6FD6">
        <w:rPr>
          <w:rFonts w:ascii="Arial" w:eastAsia="Times New Roman" w:hAnsi="Arial" w:cs="Arial"/>
          <w:color w:val="000000"/>
          <w:sz w:val="21"/>
          <w:szCs w:val="21"/>
          <w:lang w:eastAsia="uk-UA"/>
        </w:rPr>
        <w:t> Інститут освітнього омбудсмена</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w:t>
      </w:r>
      <w:proofErr w:type="spellStart"/>
      <w:r w:rsidRPr="002E6FD6">
        <w:rPr>
          <w:rFonts w:ascii="Arial" w:eastAsia="Times New Roman" w:hAnsi="Arial" w:cs="Arial"/>
          <w:color w:val="000000"/>
          <w:sz w:val="21"/>
          <w:szCs w:val="21"/>
          <w:lang w:eastAsia="uk-UA"/>
        </w:rPr>
        <w:t>керується </w:t>
      </w:r>
      <w:hyperlink r:id="rId15" w:history="1">
        <w:r w:rsidRPr="002E6FD6">
          <w:rPr>
            <w:rFonts w:ascii="Arial" w:eastAsia="Times New Roman" w:hAnsi="Arial" w:cs="Arial"/>
            <w:color w:val="8C8282"/>
            <w:sz w:val="21"/>
            <w:szCs w:val="21"/>
            <w:bdr w:val="none" w:sz="0" w:space="0" w:color="auto" w:frame="1"/>
            <w:lang w:eastAsia="uk-UA"/>
          </w:rPr>
          <w:t>Конст</w:t>
        </w:r>
        <w:proofErr w:type="spellEnd"/>
        <w:r w:rsidRPr="002E6FD6">
          <w:rPr>
            <w:rFonts w:ascii="Arial" w:eastAsia="Times New Roman" w:hAnsi="Arial" w:cs="Arial"/>
            <w:color w:val="8C8282"/>
            <w:sz w:val="21"/>
            <w:szCs w:val="21"/>
            <w:bdr w:val="none" w:sz="0" w:space="0" w:color="auto" w:frame="1"/>
            <w:lang w:eastAsia="uk-UA"/>
          </w:rPr>
          <w:t>итуцією</w:t>
        </w:r>
      </w:hyperlink>
      <w:r w:rsidRPr="002E6FD6">
        <w:rPr>
          <w:rFonts w:ascii="Arial" w:eastAsia="Times New Roman" w:hAnsi="Arial" w:cs="Arial"/>
          <w:color w:val="000000"/>
          <w:sz w:val="21"/>
          <w:szCs w:val="21"/>
          <w:lang w:eastAsia="uk-UA"/>
        </w:rPr>
        <w:t> та законами України, а також положенням про освітнього омбудсмена, що затверджується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3. Освітній омбудсмен призначається на посаду Кабінетом Міністрів України строком на п’ять років без права повторного призначення.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Освітній омбудсмен відповідно до покладених на нього завдань має право:</w:t>
      </w:r>
    </w:p>
    <w:p w:rsidR="002E6FD6" w:rsidRPr="002E6FD6" w:rsidRDefault="002E6FD6" w:rsidP="002E6FD6">
      <w:pPr>
        <w:numPr>
          <w:ilvl w:val="0"/>
          <w:numId w:val="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2E6FD6" w:rsidRPr="002E6FD6" w:rsidRDefault="002E6FD6" w:rsidP="002E6FD6">
      <w:pPr>
        <w:numPr>
          <w:ilvl w:val="0"/>
          <w:numId w:val="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2E6FD6" w:rsidRPr="002E6FD6" w:rsidRDefault="002E6FD6" w:rsidP="002E6FD6">
      <w:pPr>
        <w:numPr>
          <w:ilvl w:val="0"/>
          <w:numId w:val="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2E6FD6" w:rsidRPr="002E6FD6" w:rsidRDefault="002E6FD6" w:rsidP="002E6FD6">
      <w:pPr>
        <w:numPr>
          <w:ilvl w:val="0"/>
          <w:numId w:val="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2E6FD6" w:rsidRPr="002E6FD6" w:rsidRDefault="002E6FD6" w:rsidP="002E6FD6">
      <w:pPr>
        <w:numPr>
          <w:ilvl w:val="0"/>
          <w:numId w:val="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2E6FD6" w:rsidRPr="002E6FD6" w:rsidRDefault="002E6FD6" w:rsidP="002E6FD6">
      <w:pPr>
        <w:numPr>
          <w:ilvl w:val="0"/>
          <w:numId w:val="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надавати консультації здобувачам освіти, їхнім батькам, законним представникам, а також особам, які навчають;</w:t>
      </w:r>
    </w:p>
    <w:p w:rsidR="002E6FD6" w:rsidRPr="002E6FD6" w:rsidRDefault="002E6FD6" w:rsidP="002E6FD6">
      <w:pPr>
        <w:numPr>
          <w:ilvl w:val="0"/>
          <w:numId w:val="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представляти інтереси особи у суді.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Порядок та умови звернення до освітнього омбудсмена затверджуються Кабінетом Міністрів України.</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IX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ІНФРАСТРУКТУРА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74.</w:t>
      </w:r>
      <w:r w:rsidRPr="002E6FD6">
        <w:rPr>
          <w:rFonts w:ascii="Arial" w:eastAsia="Times New Roman" w:hAnsi="Arial" w:cs="Arial"/>
          <w:color w:val="000000"/>
          <w:sz w:val="21"/>
          <w:szCs w:val="21"/>
          <w:lang w:eastAsia="uk-UA"/>
        </w:rPr>
        <w:t> Єдина державна електронна база з питань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Розпорядником Єдиної державної електронної бази з питань освіти є центральний орган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75.</w:t>
      </w:r>
      <w:r w:rsidRPr="002E6FD6">
        <w:rPr>
          <w:rFonts w:ascii="Arial" w:eastAsia="Times New Roman" w:hAnsi="Arial" w:cs="Arial"/>
          <w:color w:val="000000"/>
          <w:sz w:val="21"/>
          <w:szCs w:val="21"/>
          <w:lang w:eastAsia="uk-UA"/>
        </w:rPr>
        <w:t> Наукове і методичне забезпечення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брати участь у науково-методичному забезпеченні оцінювання і моніторингу якості освіти, зокрема за міжнародними програмами;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здійснювати соціологічні дослідження суспільного сприйняття освітньої політики;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організовувати видання підручників (посібників), у тому числі електронних;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реалізовувати інші функції, передбачені законодавством та їх установчими документами.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залучається до проведення незалежної наукової експертизи:</w:t>
      </w:r>
    </w:p>
    <w:p w:rsidR="002E6FD6" w:rsidRPr="002E6FD6" w:rsidRDefault="002E6FD6" w:rsidP="002E6FD6">
      <w:pPr>
        <w:numPr>
          <w:ilvl w:val="0"/>
          <w:numId w:val="7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2E6FD6" w:rsidRPr="002E6FD6" w:rsidRDefault="002E6FD6" w:rsidP="002E6FD6">
      <w:pPr>
        <w:numPr>
          <w:ilvl w:val="0"/>
          <w:numId w:val="7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бере участь у розробленні методів навчання, стандартів освіти, типових освітніх програм, підручників;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здійснює розроблення та експериментальну перевірку інноваційних моделей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здійснює психологічну експертизу стандартів освіти, типових освітніх програм, підручників, методичних матеріалів тощо;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76.</w:t>
      </w:r>
      <w:r w:rsidRPr="002E6FD6">
        <w:rPr>
          <w:rFonts w:ascii="Arial" w:eastAsia="Times New Roman" w:hAnsi="Arial" w:cs="Arial"/>
          <w:color w:val="000000"/>
          <w:sz w:val="21"/>
          <w:szCs w:val="21"/>
          <w:lang w:eastAsia="uk-UA"/>
        </w:rPr>
        <w:t> Психологічна служба та соціально-педагогічний патронаж у системі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 своїм статусом практичні психологи та соціальні педагоги закладів освіти належать до педагогічних працівників.</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77.</w:t>
      </w:r>
      <w:r w:rsidRPr="002E6FD6">
        <w:rPr>
          <w:rFonts w:ascii="Arial" w:eastAsia="Times New Roman" w:hAnsi="Arial" w:cs="Arial"/>
          <w:color w:val="000000"/>
          <w:sz w:val="21"/>
          <w:szCs w:val="21"/>
          <w:lang w:eastAsia="uk-UA"/>
        </w:rPr>
        <w:t> Організація медичного обслуговування в системі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X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ФІНАНСОВО-ЕКОНОМІЧНІ ВІДНОСИНИ У СФЕРІ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78.</w:t>
      </w:r>
      <w:r w:rsidRPr="002E6FD6">
        <w:rPr>
          <w:rFonts w:ascii="Arial" w:eastAsia="Times New Roman" w:hAnsi="Arial" w:cs="Arial"/>
          <w:color w:val="000000"/>
          <w:sz w:val="21"/>
          <w:szCs w:val="21"/>
          <w:lang w:eastAsia="uk-UA"/>
        </w:rPr>
        <w:t> Фінансування системи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2E6FD6" w:rsidRPr="002E6FD6" w:rsidRDefault="002E6FD6" w:rsidP="002E6FD6">
      <w:pPr>
        <w:numPr>
          <w:ilvl w:val="0"/>
          <w:numId w:val="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рівень освіти;</w:t>
      </w:r>
    </w:p>
    <w:p w:rsidR="002E6FD6" w:rsidRPr="002E6FD6" w:rsidRDefault="002E6FD6" w:rsidP="002E6FD6">
      <w:pPr>
        <w:numPr>
          <w:ilvl w:val="0"/>
          <w:numId w:val="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категорія території, на якій розташований заклад освіти;</w:t>
      </w:r>
    </w:p>
    <w:p w:rsidR="002E6FD6" w:rsidRPr="002E6FD6" w:rsidRDefault="002E6FD6" w:rsidP="002E6FD6">
      <w:pPr>
        <w:numPr>
          <w:ilvl w:val="0"/>
          <w:numId w:val="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наявність здобувачів освіти з особливими освітніми потребами;</w:t>
      </w:r>
    </w:p>
    <w:p w:rsidR="002E6FD6" w:rsidRPr="002E6FD6" w:rsidRDefault="002E6FD6" w:rsidP="002E6FD6">
      <w:pPr>
        <w:numPr>
          <w:ilvl w:val="0"/>
          <w:numId w:val="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особливості навчання здобувачів освіти з національних меншин;</w:t>
      </w:r>
    </w:p>
    <w:p w:rsidR="002E6FD6" w:rsidRPr="002E6FD6" w:rsidRDefault="002E6FD6" w:rsidP="002E6FD6">
      <w:pPr>
        <w:numPr>
          <w:ilvl w:val="0"/>
          <w:numId w:val="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необхідність підвезення здобувачів освіти до закладу освіти та у </w:t>
      </w:r>
      <w:proofErr w:type="spellStart"/>
      <w:r w:rsidRPr="002E6FD6">
        <w:rPr>
          <w:rFonts w:ascii="Arial" w:eastAsia="Times New Roman" w:hAnsi="Arial" w:cs="Arial"/>
          <w:color w:val="000000"/>
          <w:sz w:val="21"/>
          <w:szCs w:val="21"/>
          <w:lang w:eastAsia="uk-UA"/>
        </w:rPr>
        <w:t>зворотньому</w:t>
      </w:r>
      <w:proofErr w:type="spellEnd"/>
      <w:r w:rsidRPr="002E6FD6">
        <w:rPr>
          <w:rFonts w:ascii="Arial" w:eastAsia="Times New Roman" w:hAnsi="Arial" w:cs="Arial"/>
          <w:color w:val="000000"/>
          <w:sz w:val="21"/>
          <w:szCs w:val="21"/>
          <w:lang w:eastAsia="uk-UA"/>
        </w:rPr>
        <w:t xml:space="preserve"> напрямку;</w:t>
      </w:r>
    </w:p>
    <w:p w:rsidR="002E6FD6" w:rsidRPr="002E6FD6" w:rsidRDefault="002E6FD6" w:rsidP="002E6FD6">
      <w:pPr>
        <w:numPr>
          <w:ilvl w:val="0"/>
          <w:numId w:val="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інших факторів.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7. Фінансування професійної (професійно-технічної) та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2E6FD6">
        <w:rPr>
          <w:rFonts w:ascii="Arial" w:eastAsia="Times New Roman" w:hAnsi="Arial" w:cs="Arial"/>
          <w:color w:val="000000"/>
          <w:sz w:val="21"/>
          <w:szCs w:val="21"/>
          <w:lang w:eastAsia="uk-UA"/>
        </w:rPr>
        <w:t>коригуючих</w:t>
      </w:r>
      <w:proofErr w:type="spellEnd"/>
      <w:r w:rsidRPr="002E6FD6">
        <w:rPr>
          <w:rFonts w:ascii="Arial" w:eastAsia="Times New Roman" w:hAnsi="Arial" w:cs="Arial"/>
          <w:color w:val="000000"/>
          <w:sz w:val="21"/>
          <w:szCs w:val="21"/>
          <w:lang w:eastAsia="uk-UA"/>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11. Особливості фінансування освіти різних рівнів визначаються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79. </w:t>
      </w:r>
      <w:r w:rsidRPr="002E6FD6">
        <w:rPr>
          <w:rFonts w:ascii="Arial" w:eastAsia="Times New Roman" w:hAnsi="Arial" w:cs="Arial"/>
          <w:color w:val="000000"/>
          <w:sz w:val="21"/>
          <w:szCs w:val="21"/>
          <w:lang w:eastAsia="uk-UA"/>
        </w:rPr>
        <w:t>Фінансово-господарська діяльність закладів освіти та установ, організацій, підприємств системи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Джерелами фінансування суб’єктів освітньої діяльності відповідно до законодавства можуть бути:</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державний бюджет;</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місцеві бюджети;</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плата за надання освітніх та інших послуг відповідно до укладених договорів;</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гранти вітчизняних і міжнародних організацій;</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2E6FD6" w:rsidRPr="002E6FD6" w:rsidRDefault="002E6FD6" w:rsidP="002E6FD6">
      <w:pPr>
        <w:numPr>
          <w:ilvl w:val="0"/>
          <w:numId w:val="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джерела, не заборонені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Фінансування освітньої діяльності з державного бюджету може здійснюватися шляхом надання освітніх субвенцій, які відповідно до Бюджетного кодексу </w:t>
      </w:r>
      <w:proofErr w:type="spellStart"/>
      <w:r w:rsidRPr="002E6FD6">
        <w:rPr>
          <w:rFonts w:ascii="Arial" w:eastAsia="Times New Roman" w:hAnsi="Arial" w:cs="Arial"/>
          <w:color w:val="000000"/>
          <w:sz w:val="21"/>
          <w:szCs w:val="21"/>
          <w:lang w:eastAsia="uk-UA"/>
        </w:rPr>
        <w:t>Українита</w:t>
      </w:r>
      <w:proofErr w:type="spellEnd"/>
      <w:r w:rsidRPr="002E6FD6">
        <w:rPr>
          <w:rFonts w:ascii="Arial" w:eastAsia="Times New Roman" w:hAnsi="Arial" w:cs="Arial"/>
          <w:color w:val="000000"/>
          <w:sz w:val="21"/>
          <w:szCs w:val="21"/>
          <w:lang w:eastAsia="uk-UA"/>
        </w:rPr>
        <w:t xml:space="preserve"> закону про Державний бюджет України на відповідний рік можуть спрямовуватися на:</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повної загальної середньої освіти;</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професійної (професійно-технічної) освіти;</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освіти на інших рівнях освіти;</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спеціалізованої освіти;</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позашкільної освіти;</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освіти особами з особливими освітніми потребами;</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підвищення кваліфікації педагогічних працівників;</w:t>
      </w:r>
    </w:p>
    <w:p w:rsidR="002E6FD6" w:rsidRPr="002E6FD6" w:rsidRDefault="002E6FD6" w:rsidP="002E6FD6">
      <w:pPr>
        <w:numPr>
          <w:ilvl w:val="0"/>
          <w:numId w:val="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цілі.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Фінансування у встановленому Кабінетом Міністрів України порядку додаткових психолого-педагогічних і </w:t>
      </w:r>
      <w:proofErr w:type="spellStart"/>
      <w:r w:rsidRPr="002E6FD6">
        <w:rPr>
          <w:rFonts w:ascii="Arial" w:eastAsia="Times New Roman" w:hAnsi="Arial" w:cs="Arial"/>
          <w:color w:val="000000"/>
          <w:sz w:val="21"/>
          <w:szCs w:val="21"/>
          <w:lang w:eastAsia="uk-UA"/>
        </w:rPr>
        <w:t>корекційно-розвиткових</w:t>
      </w:r>
      <w:proofErr w:type="spellEnd"/>
      <w:r w:rsidRPr="002E6FD6">
        <w:rPr>
          <w:rFonts w:ascii="Arial" w:eastAsia="Times New Roman" w:hAnsi="Arial" w:cs="Arial"/>
          <w:color w:val="000000"/>
          <w:sz w:val="21"/>
          <w:szCs w:val="21"/>
          <w:lang w:eastAsia="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2E6FD6">
        <w:rPr>
          <w:rFonts w:ascii="Arial" w:eastAsia="Times New Roman" w:hAnsi="Arial" w:cs="Arial"/>
          <w:color w:val="000000"/>
          <w:sz w:val="21"/>
          <w:szCs w:val="21"/>
          <w:lang w:eastAsia="uk-UA"/>
        </w:rPr>
        <w:t>щосеместру</w:t>
      </w:r>
      <w:proofErr w:type="spellEnd"/>
      <w:r w:rsidRPr="002E6FD6">
        <w:rPr>
          <w:rFonts w:ascii="Arial" w:eastAsia="Times New Roman" w:hAnsi="Arial" w:cs="Arial"/>
          <w:color w:val="000000"/>
          <w:sz w:val="21"/>
          <w:szCs w:val="21"/>
          <w:lang w:eastAsia="uk-UA"/>
        </w:rPr>
        <w:t>, щороку.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80. </w:t>
      </w:r>
      <w:r w:rsidRPr="002E6FD6">
        <w:rPr>
          <w:rFonts w:ascii="Arial" w:eastAsia="Times New Roman" w:hAnsi="Arial" w:cs="Arial"/>
          <w:color w:val="000000"/>
          <w:sz w:val="21"/>
          <w:szCs w:val="21"/>
          <w:lang w:eastAsia="uk-UA"/>
        </w:rPr>
        <w:t>Майно закладів освіти та установ, організацій, підприємств системи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До майна закладів освіти та установ, організацій, підприємств системи освіти належать:</w:t>
      </w:r>
    </w:p>
    <w:p w:rsidR="002E6FD6" w:rsidRPr="002E6FD6" w:rsidRDefault="002E6FD6" w:rsidP="002E6FD6">
      <w:pPr>
        <w:numPr>
          <w:ilvl w:val="0"/>
          <w:numId w:val="7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2E6FD6" w:rsidRPr="002E6FD6" w:rsidRDefault="002E6FD6" w:rsidP="002E6FD6">
      <w:pPr>
        <w:numPr>
          <w:ilvl w:val="0"/>
          <w:numId w:val="7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2E6FD6" w:rsidRPr="002E6FD6" w:rsidRDefault="002E6FD6" w:rsidP="002E6FD6">
      <w:pPr>
        <w:numPr>
          <w:ilvl w:val="0"/>
          <w:numId w:val="7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активи, передбачені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Майно закладів освіти та установ, організацій, підприємств системи освіти належить їм на правах, визначених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Порядок, умови та форми набуття закладами освіти прав на землю визначаються Земельним кодексом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Об’єкти та майно державних і комунальних закладів освіти не підлягають приватизації чи використанню не за освітнім призначенням.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81</w:t>
      </w:r>
      <w:r w:rsidRPr="002E6FD6">
        <w:rPr>
          <w:rFonts w:ascii="Arial" w:eastAsia="Times New Roman" w:hAnsi="Arial" w:cs="Arial"/>
          <w:color w:val="000000"/>
          <w:sz w:val="21"/>
          <w:szCs w:val="21"/>
          <w:lang w:eastAsia="uk-UA"/>
        </w:rPr>
        <w:t>. Державно-приватне партнерство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Державно-приватне партнерство у сфері освіти і науки може передбачати:</w:t>
      </w:r>
    </w:p>
    <w:p w:rsidR="002E6FD6" w:rsidRPr="002E6FD6" w:rsidRDefault="002E6FD6" w:rsidP="002E6FD6">
      <w:pPr>
        <w:numPr>
          <w:ilvl w:val="0"/>
          <w:numId w:val="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спільне фінансування закладів освіти, а також юридичних і фізичних осіб, які провадять освітню діяльність;</w:t>
      </w:r>
    </w:p>
    <w:p w:rsidR="002E6FD6" w:rsidRPr="002E6FD6" w:rsidRDefault="002E6FD6" w:rsidP="002E6FD6">
      <w:pPr>
        <w:numPr>
          <w:ilvl w:val="0"/>
          <w:numId w:val="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утворення та/або спільне фінансування і розвиток баз практичної підготовки;</w:t>
      </w:r>
    </w:p>
    <w:p w:rsidR="002E6FD6" w:rsidRPr="002E6FD6" w:rsidRDefault="002E6FD6" w:rsidP="002E6FD6">
      <w:pPr>
        <w:numPr>
          <w:ilvl w:val="0"/>
          <w:numId w:val="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2E6FD6" w:rsidRPr="002E6FD6" w:rsidRDefault="002E6FD6" w:rsidP="002E6FD6">
      <w:pPr>
        <w:numPr>
          <w:ilvl w:val="0"/>
          <w:numId w:val="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розроблення і розвиток сучасних технологій освіти, навчання;</w:t>
      </w:r>
    </w:p>
    <w:p w:rsidR="002E6FD6" w:rsidRPr="002E6FD6" w:rsidRDefault="002E6FD6" w:rsidP="002E6FD6">
      <w:pPr>
        <w:numPr>
          <w:ilvl w:val="0"/>
          <w:numId w:val="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професійно-практичну підготовку;</w:t>
      </w:r>
    </w:p>
    <w:p w:rsidR="002E6FD6" w:rsidRPr="002E6FD6" w:rsidRDefault="002E6FD6" w:rsidP="002E6FD6">
      <w:pPr>
        <w:numPr>
          <w:ilvl w:val="0"/>
          <w:numId w:val="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запровадження спільних програм фінансування підготовки фахівців тощо;</w:t>
      </w:r>
    </w:p>
    <w:p w:rsidR="002E6FD6" w:rsidRPr="002E6FD6" w:rsidRDefault="002E6FD6" w:rsidP="002E6FD6">
      <w:pPr>
        <w:numPr>
          <w:ilvl w:val="0"/>
          <w:numId w:val="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здійснення заходів щодо соціального захисту та поліпшення житлових умов працівників системи освіти та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Фінансування державно-приватного партнерства у сфері освіти може здійснюватися за рахунок:</w:t>
      </w:r>
    </w:p>
    <w:p w:rsidR="002E6FD6" w:rsidRPr="002E6FD6" w:rsidRDefault="002E6FD6" w:rsidP="002E6FD6">
      <w:pPr>
        <w:numPr>
          <w:ilvl w:val="0"/>
          <w:numId w:val="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фінансових ресурсів приватного партнера;</w:t>
      </w:r>
    </w:p>
    <w:p w:rsidR="002E6FD6" w:rsidRPr="002E6FD6" w:rsidRDefault="002E6FD6" w:rsidP="002E6FD6">
      <w:pPr>
        <w:numPr>
          <w:ilvl w:val="0"/>
          <w:numId w:val="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фінансових ресурсів, запозичених в установленому порядку;</w:t>
      </w:r>
    </w:p>
    <w:p w:rsidR="002E6FD6" w:rsidRPr="002E6FD6" w:rsidRDefault="002E6FD6" w:rsidP="002E6FD6">
      <w:pPr>
        <w:numPr>
          <w:ilvl w:val="0"/>
          <w:numId w:val="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коштів державного та місцевих бюджетів;</w:t>
      </w:r>
    </w:p>
    <w:p w:rsidR="002E6FD6" w:rsidRPr="002E6FD6" w:rsidRDefault="002E6FD6" w:rsidP="002E6FD6">
      <w:pPr>
        <w:numPr>
          <w:ilvl w:val="0"/>
          <w:numId w:val="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інших джерел, не заборонених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XI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МІЖНАРОДНЕ СПІВРОБІТНИЦТВО</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82.</w:t>
      </w:r>
      <w:r w:rsidRPr="002E6FD6">
        <w:rPr>
          <w:rFonts w:ascii="Arial" w:eastAsia="Times New Roman" w:hAnsi="Arial" w:cs="Arial"/>
          <w:color w:val="000000"/>
          <w:sz w:val="21"/>
          <w:szCs w:val="21"/>
          <w:lang w:eastAsia="uk-UA"/>
        </w:rPr>
        <w:t> Міжнародне співробітництво у системі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Держава сприяє міжнародному співробітництву у сфері освіти шляхом:</w:t>
      </w:r>
    </w:p>
    <w:p w:rsidR="002E6FD6" w:rsidRPr="002E6FD6" w:rsidRDefault="002E6FD6" w:rsidP="002E6FD6">
      <w:pPr>
        <w:numPr>
          <w:ilvl w:val="0"/>
          <w:numId w:val="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здійснення заходів щодо розвитку та зміцнення міжнародного співробітництва;</w:t>
      </w:r>
    </w:p>
    <w:p w:rsidR="002E6FD6" w:rsidRPr="002E6FD6" w:rsidRDefault="002E6FD6" w:rsidP="002E6FD6">
      <w:pPr>
        <w:numPr>
          <w:ilvl w:val="0"/>
          <w:numId w:val="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2E6FD6" w:rsidRPr="002E6FD6" w:rsidRDefault="002E6FD6" w:rsidP="002E6FD6">
      <w:pPr>
        <w:numPr>
          <w:ilvl w:val="0"/>
          <w:numId w:val="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2E6FD6" w:rsidRPr="002E6FD6" w:rsidRDefault="002E6FD6" w:rsidP="002E6FD6">
      <w:pPr>
        <w:numPr>
          <w:ilvl w:val="0"/>
          <w:numId w:val="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2E6FD6" w:rsidRPr="002E6FD6" w:rsidRDefault="002E6FD6" w:rsidP="002E6FD6">
      <w:pPr>
        <w:numPr>
          <w:ilvl w:val="0"/>
          <w:numId w:val="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надання консультативної підтримки з питань міжнародного співробітництва у сфері освіти і науки;</w:t>
      </w:r>
    </w:p>
    <w:p w:rsidR="002E6FD6" w:rsidRPr="002E6FD6" w:rsidRDefault="002E6FD6" w:rsidP="002E6FD6">
      <w:pPr>
        <w:numPr>
          <w:ilvl w:val="0"/>
          <w:numId w:val="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здійснення іншої діяльності відповідно до законодавства.</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83.</w:t>
      </w:r>
      <w:r w:rsidRPr="002E6FD6">
        <w:rPr>
          <w:rFonts w:ascii="Arial" w:eastAsia="Times New Roman" w:hAnsi="Arial" w:cs="Arial"/>
          <w:color w:val="000000"/>
          <w:sz w:val="21"/>
          <w:szCs w:val="21"/>
          <w:lang w:eastAsia="uk-UA"/>
        </w:rPr>
        <w:t> Участь у міжнародних дослідженнях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84.</w:t>
      </w:r>
      <w:r w:rsidRPr="002E6FD6">
        <w:rPr>
          <w:rFonts w:ascii="Arial" w:eastAsia="Times New Roman" w:hAnsi="Arial" w:cs="Arial"/>
          <w:color w:val="000000"/>
          <w:sz w:val="21"/>
          <w:szCs w:val="21"/>
          <w:lang w:eastAsia="uk-UA"/>
        </w:rPr>
        <w:t> Міжнародна академічна мобільність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Держава створює умови для:</w:t>
      </w:r>
    </w:p>
    <w:p w:rsidR="002E6FD6" w:rsidRPr="002E6FD6" w:rsidRDefault="002E6FD6" w:rsidP="002E6FD6">
      <w:pPr>
        <w:numPr>
          <w:ilvl w:val="0"/>
          <w:numId w:val="8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реалізації права учасників освітнього процесу на міжнародну академічну мобільність;</w:t>
      </w:r>
    </w:p>
    <w:p w:rsidR="002E6FD6" w:rsidRPr="002E6FD6" w:rsidRDefault="002E6FD6" w:rsidP="002E6FD6">
      <w:pPr>
        <w:numPr>
          <w:ilvl w:val="0"/>
          <w:numId w:val="8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розроблення спільних освітніх і наукових програм з іноземними закладами освіти, науковими установами, організаціями;</w:t>
      </w:r>
    </w:p>
    <w:p w:rsidR="002E6FD6" w:rsidRPr="002E6FD6" w:rsidRDefault="002E6FD6" w:rsidP="002E6FD6">
      <w:pPr>
        <w:numPr>
          <w:ilvl w:val="0"/>
          <w:numId w:val="8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залучення іноземців до навчання та викладання в закладах освіти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Розділ XII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ПРИКІНЦЕВІ ТА ПЕРЕХІДНІ ПОЛОЖЕННЯ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Цей Закон набирає чинності з дня, наступного за днем його опублікування, крім:</w:t>
      </w:r>
    </w:p>
    <w:p w:rsidR="002E6FD6" w:rsidRPr="002E6FD6" w:rsidRDefault="002E6FD6" w:rsidP="002E6FD6">
      <w:pPr>
        <w:numPr>
          <w:ilvl w:val="0"/>
          <w:numId w:val="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статті 38 та абзацу третього частини другої статті 59 цього Закону, які набирають чинності з 1 січня 2018 року;</w:t>
      </w:r>
    </w:p>
    <w:p w:rsidR="002E6FD6" w:rsidRPr="002E6FD6" w:rsidRDefault="002E6FD6" w:rsidP="002E6FD6">
      <w:pPr>
        <w:numPr>
          <w:ilvl w:val="0"/>
          <w:numId w:val="81"/>
        </w:numPr>
        <w:spacing w:before="30" w:after="150" w:line="240" w:lineRule="auto"/>
        <w:ind w:left="0"/>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абзаців першогоі третього</w:t>
      </w:r>
      <w:proofErr w:type="spellEnd"/>
      <w:r w:rsidRPr="002E6FD6">
        <w:rPr>
          <w:rFonts w:ascii="Arial" w:eastAsia="Times New Roman" w:hAnsi="Arial" w:cs="Arial"/>
          <w:color w:val="000000"/>
          <w:sz w:val="21"/>
          <w:szCs w:val="21"/>
          <w:lang w:eastAsia="uk-UA"/>
        </w:rPr>
        <w:t> частини другої статті 61 цього Закону, які набирають чинності з 1 січня 2018 року та реалізуються відповідно до підпункту 1 пункту 6 цього розділу;</w:t>
      </w:r>
    </w:p>
    <w:p w:rsidR="002E6FD6" w:rsidRPr="002E6FD6" w:rsidRDefault="002E6FD6" w:rsidP="002E6FD6">
      <w:pPr>
        <w:numPr>
          <w:ilvl w:val="0"/>
          <w:numId w:val="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частини п’ятої статті 61 та частини десятої статті 78 цього Закону, які набирають чинності з 1 січня 2019 року;</w:t>
      </w:r>
    </w:p>
    <w:p w:rsidR="002E6FD6" w:rsidRPr="002E6FD6" w:rsidRDefault="002E6FD6" w:rsidP="002E6FD6">
      <w:pPr>
        <w:numPr>
          <w:ilvl w:val="0"/>
          <w:numId w:val="81"/>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частини третьої статті 43 </w:t>
      </w:r>
      <w:hyperlink r:id="rId16" w:history="1">
        <w:r w:rsidRPr="002E6FD6">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2E6FD6">
        <w:rPr>
          <w:rFonts w:ascii="Arial" w:eastAsia="Times New Roman" w:hAnsi="Arial" w:cs="Arial"/>
          <w:color w:val="000000"/>
          <w:sz w:val="21"/>
          <w:szCs w:val="21"/>
          <w:lang w:eastAsia="uk-UA"/>
        </w:rPr>
        <w:t>" (в редакції цього Закону), яка набирає чинності з 1 січня 2019 року;</w:t>
      </w:r>
    </w:p>
    <w:p w:rsidR="002E6FD6" w:rsidRPr="002E6FD6" w:rsidRDefault="002E6FD6" w:rsidP="002E6FD6">
      <w:pPr>
        <w:numPr>
          <w:ilvl w:val="0"/>
          <w:numId w:val="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абзацу </w:t>
      </w:r>
      <w:proofErr w:type="spellStart"/>
      <w:r w:rsidRPr="002E6FD6">
        <w:rPr>
          <w:rFonts w:ascii="Arial" w:eastAsia="Times New Roman" w:hAnsi="Arial" w:cs="Arial"/>
          <w:color w:val="000000"/>
          <w:sz w:val="21"/>
          <w:szCs w:val="21"/>
          <w:lang w:eastAsia="uk-UA"/>
        </w:rPr>
        <w:t>другогопідпункту</w:t>
      </w:r>
      <w:proofErr w:type="spellEnd"/>
      <w:r w:rsidRPr="002E6FD6">
        <w:rPr>
          <w:rFonts w:ascii="Arial" w:eastAsia="Times New Roman" w:hAnsi="Arial" w:cs="Arial"/>
          <w:color w:val="000000"/>
          <w:sz w:val="21"/>
          <w:szCs w:val="21"/>
          <w:lang w:eastAsia="uk-UA"/>
        </w:rPr>
        <w:t xml:space="preserve"> 5 пункту 4 цього розділу, який набирає чинності з 1 січня 2030 року.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Визнати такими, що втратили чинність:</w:t>
      </w:r>
    </w:p>
    <w:p w:rsidR="002E6FD6" w:rsidRPr="002E6FD6" w:rsidRDefault="002E6FD6" w:rsidP="002E6FD6">
      <w:pPr>
        <w:numPr>
          <w:ilvl w:val="0"/>
          <w:numId w:val="82"/>
        </w:numPr>
        <w:spacing w:after="0" w:line="240" w:lineRule="auto"/>
        <w:ind w:left="0"/>
        <w:jc w:val="both"/>
        <w:rPr>
          <w:rFonts w:ascii="Arial" w:eastAsia="Times New Roman" w:hAnsi="Arial" w:cs="Arial"/>
          <w:color w:val="000000"/>
          <w:sz w:val="21"/>
          <w:szCs w:val="21"/>
          <w:lang w:eastAsia="uk-UA"/>
        </w:rPr>
      </w:pPr>
      <w:hyperlink r:id="rId17" w:history="1">
        <w:r w:rsidRPr="002E6FD6">
          <w:rPr>
            <w:rFonts w:ascii="Arial" w:eastAsia="Times New Roman" w:hAnsi="Arial" w:cs="Arial"/>
            <w:color w:val="8C8282"/>
            <w:sz w:val="21"/>
            <w:szCs w:val="21"/>
            <w:bdr w:val="none" w:sz="0" w:space="0" w:color="auto" w:frame="1"/>
            <w:lang w:eastAsia="uk-UA"/>
          </w:rPr>
          <w:t>Закон України "Про освіту"</w:t>
        </w:r>
      </w:hyperlink>
      <w:r w:rsidRPr="002E6FD6">
        <w:rPr>
          <w:rFonts w:ascii="Arial" w:eastAsia="Times New Roman" w:hAnsi="Arial" w:cs="Arial"/>
          <w:color w:val="000000"/>
          <w:sz w:val="21"/>
          <w:szCs w:val="21"/>
          <w:lang w:eastAsia="uk-UA"/>
        </w:rPr>
        <w:t>(Відомості Верховної Ради УРСР, 1991 р., № 34, ст. 451 із наступними змінами);</w:t>
      </w:r>
    </w:p>
    <w:p w:rsidR="002E6FD6" w:rsidRPr="002E6FD6" w:rsidRDefault="002E6FD6" w:rsidP="002E6FD6">
      <w:pPr>
        <w:numPr>
          <w:ilvl w:val="0"/>
          <w:numId w:val="8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Установити, що: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w:t>
      </w:r>
      <w:r w:rsidRPr="002E6FD6">
        <w:rPr>
          <w:rFonts w:ascii="Arial" w:eastAsia="Times New Roman" w:hAnsi="Arial" w:cs="Arial"/>
          <w:color w:val="000000"/>
          <w:sz w:val="21"/>
          <w:szCs w:val="21"/>
          <w:lang w:eastAsia="uk-UA"/>
        </w:rPr>
        <w:lastRenderedPageBreak/>
        <w:t>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навчання учнів за програмами дванадцятирічної повної загальної середньої освіти починається:</w:t>
      </w:r>
    </w:p>
    <w:p w:rsidR="002E6FD6" w:rsidRPr="002E6FD6" w:rsidRDefault="002E6FD6" w:rsidP="002E6FD6">
      <w:pPr>
        <w:numPr>
          <w:ilvl w:val="0"/>
          <w:numId w:val="8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для початкової освіти - з 1 вересня 2018 року;</w:t>
      </w:r>
    </w:p>
    <w:p w:rsidR="002E6FD6" w:rsidRPr="002E6FD6" w:rsidRDefault="002E6FD6" w:rsidP="002E6FD6">
      <w:pPr>
        <w:numPr>
          <w:ilvl w:val="0"/>
          <w:numId w:val="8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для базової середньої освіти - з 1 вересня 2022 року;</w:t>
      </w:r>
    </w:p>
    <w:p w:rsidR="002E6FD6" w:rsidRPr="002E6FD6" w:rsidRDefault="002E6FD6" w:rsidP="002E6FD6">
      <w:pPr>
        <w:numPr>
          <w:ilvl w:val="0"/>
          <w:numId w:val="8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для профільної середньої освіти - з 1 вересня 2027 року;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w:t>
      </w:r>
      <w:r w:rsidRPr="002E6FD6">
        <w:rPr>
          <w:rFonts w:ascii="Arial" w:eastAsia="Times New Roman" w:hAnsi="Arial" w:cs="Arial"/>
          <w:color w:val="000000"/>
          <w:sz w:val="21"/>
          <w:szCs w:val="21"/>
          <w:lang w:eastAsia="uk-UA"/>
        </w:rPr>
        <w:lastRenderedPageBreak/>
        <w:t>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15) до затвердження професійних стандартів педагогічних працівників, передбачених </w:t>
      </w:r>
      <w:proofErr w:type="spellStart"/>
      <w:r w:rsidRPr="002E6FD6">
        <w:rPr>
          <w:rFonts w:ascii="Arial" w:eastAsia="Times New Roman" w:hAnsi="Arial" w:cs="Arial"/>
          <w:color w:val="000000"/>
          <w:sz w:val="21"/>
          <w:szCs w:val="21"/>
          <w:lang w:eastAsia="uk-UA"/>
        </w:rPr>
        <w:t>частинами другою і п’я</w:t>
      </w:r>
      <w:proofErr w:type="spellEnd"/>
      <w:r w:rsidRPr="002E6FD6">
        <w:rPr>
          <w:rFonts w:ascii="Arial" w:eastAsia="Times New Roman" w:hAnsi="Arial" w:cs="Arial"/>
          <w:color w:val="000000"/>
          <w:sz w:val="21"/>
          <w:szCs w:val="21"/>
          <w:lang w:eastAsia="uk-UA"/>
        </w:rPr>
        <w:t>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17) після набрання чинності цим Законом частина друга статті 26 </w:t>
      </w:r>
      <w:hyperlink r:id="rId18" w:history="1">
        <w:r w:rsidRPr="002E6FD6">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2E6FD6">
        <w:rPr>
          <w:rFonts w:ascii="Arial" w:eastAsia="Times New Roman" w:hAnsi="Arial" w:cs="Arial"/>
          <w:color w:val="000000"/>
          <w:sz w:val="21"/>
          <w:szCs w:val="21"/>
          <w:lang w:eastAsia="uk-UA"/>
        </w:rPr>
        <w:t> застосовується до посад, що стали вакантними в установленому трудовим законодавством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Внести зміни до таких законодавчих актів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пункт "ґ" частини другої статті 92 Земельного кодексу України (Відомості Верховної Ради України, 2002 р., № 3-4, ст. 27) викласти в такій редакції:</w:t>
      </w:r>
    </w:p>
    <w:p w:rsidR="002E6FD6" w:rsidRPr="002E6FD6" w:rsidRDefault="002E6FD6" w:rsidP="002E6FD6">
      <w:pPr>
        <w:numPr>
          <w:ilvl w:val="0"/>
          <w:numId w:val="8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"ґ) заклади освіти незалежно від форми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у Законі України "Про загальну середню освіту" (Відомості Верховної Ради України, 1999 р., № 28, ст. 230 із наступними змінами):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третю статті 3 викласти в такій редакції:</w:t>
      </w:r>
    </w:p>
    <w:p w:rsidR="002E6FD6" w:rsidRPr="002E6FD6" w:rsidRDefault="002E6FD6" w:rsidP="002E6FD6">
      <w:pPr>
        <w:numPr>
          <w:ilvl w:val="0"/>
          <w:numId w:val="8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2E6FD6" w:rsidRPr="002E6FD6" w:rsidRDefault="002E6FD6" w:rsidP="002E6FD6">
      <w:pPr>
        <w:numPr>
          <w:ilvl w:val="0"/>
          <w:numId w:val="8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третійстатті</w:t>
      </w:r>
      <w:proofErr w:type="spellEnd"/>
      <w:r w:rsidRPr="002E6FD6">
        <w:rPr>
          <w:rFonts w:ascii="Arial" w:eastAsia="Times New Roman" w:hAnsi="Arial" w:cs="Arial"/>
          <w:color w:val="000000"/>
          <w:sz w:val="21"/>
          <w:szCs w:val="21"/>
          <w:lang w:eastAsia="uk-UA"/>
        </w:rPr>
        <w:t xml:space="preserve"> 6 слова "Державного стандарту" замінити словами "державних стандартів";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статті 8, 9, 10, 11, 14 і 15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8.</w:t>
      </w:r>
      <w:r w:rsidRPr="002E6FD6">
        <w:rPr>
          <w:rFonts w:ascii="Arial" w:eastAsia="Times New Roman" w:hAnsi="Arial" w:cs="Arial"/>
          <w:color w:val="000000"/>
          <w:sz w:val="21"/>
          <w:szCs w:val="21"/>
          <w:lang w:eastAsia="uk-UA"/>
        </w:rPr>
        <w:t> Заклад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Заклад загальної середньої освіти діє на підставі статуту, який затверджується засновником або уповноваженим ним органом.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w:t>
      </w:r>
      <w:r w:rsidRPr="002E6FD6">
        <w:rPr>
          <w:rFonts w:ascii="Arial" w:eastAsia="Times New Roman" w:hAnsi="Arial" w:cs="Arial"/>
          <w:color w:val="000000"/>
          <w:sz w:val="21"/>
          <w:szCs w:val="21"/>
          <w:lang w:eastAsia="uk-UA"/>
        </w:rPr>
        <w:lastRenderedPageBreak/>
        <w:t>окремих предметів, спеціальні та інклюзивні класи для навчання дітей з особливими освітніми потребами.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2E6FD6">
        <w:rPr>
          <w:rFonts w:ascii="Arial" w:eastAsia="Times New Roman" w:hAnsi="Arial" w:cs="Arial"/>
          <w:color w:val="000000"/>
          <w:sz w:val="21"/>
          <w:szCs w:val="21"/>
          <w:lang w:eastAsia="uk-UA"/>
        </w:rPr>
        <w:t>освітньо-наукові</w:t>
      </w:r>
      <w:proofErr w:type="spellEnd"/>
      <w:r w:rsidRPr="002E6FD6">
        <w:rPr>
          <w:rFonts w:ascii="Arial" w:eastAsia="Times New Roman" w:hAnsi="Arial" w:cs="Arial"/>
          <w:color w:val="000000"/>
          <w:sz w:val="21"/>
          <w:szCs w:val="21"/>
          <w:lang w:eastAsia="uk-UA"/>
        </w:rPr>
        <w:t xml:space="preserve">, наукові, </w:t>
      </w:r>
      <w:proofErr w:type="spellStart"/>
      <w:r w:rsidRPr="002E6FD6">
        <w:rPr>
          <w:rFonts w:ascii="Arial" w:eastAsia="Times New Roman" w:hAnsi="Arial" w:cs="Arial"/>
          <w:color w:val="000000"/>
          <w:sz w:val="21"/>
          <w:szCs w:val="21"/>
          <w:lang w:eastAsia="uk-UA"/>
        </w:rPr>
        <w:t>освітньо-виробничі</w:t>
      </w:r>
      <w:proofErr w:type="spellEnd"/>
      <w:r w:rsidRPr="002E6FD6">
        <w:rPr>
          <w:rFonts w:ascii="Arial" w:eastAsia="Times New Roman" w:hAnsi="Arial" w:cs="Arial"/>
          <w:color w:val="000000"/>
          <w:sz w:val="21"/>
          <w:szCs w:val="21"/>
          <w:lang w:eastAsia="uk-UA"/>
        </w:rPr>
        <w:t xml:space="preserve"> та інші об’єднання, кожен із учасників якого зберігає статус юридичної особи.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9.</w:t>
      </w:r>
      <w:r w:rsidRPr="002E6FD6">
        <w:rPr>
          <w:rFonts w:ascii="Arial" w:eastAsia="Times New Roman" w:hAnsi="Arial" w:cs="Arial"/>
          <w:color w:val="000000"/>
          <w:sz w:val="21"/>
          <w:szCs w:val="21"/>
          <w:lang w:eastAsia="uk-UA"/>
        </w:rPr>
        <w:t> Типи закладів освіти, що забезпечують здобуття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Здобуття загальної середньої освіти забезпечують:</w:t>
      </w:r>
    </w:p>
    <w:p w:rsidR="002E6FD6" w:rsidRPr="002E6FD6" w:rsidRDefault="002E6FD6" w:rsidP="002E6FD6">
      <w:pPr>
        <w:numPr>
          <w:ilvl w:val="0"/>
          <w:numId w:val="8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початкова школа - заклад освіти I ступеня (або структурний підрозділ іншого закладу освіти), що забезпечує початкову освіту;</w:t>
      </w:r>
    </w:p>
    <w:p w:rsidR="002E6FD6" w:rsidRPr="002E6FD6" w:rsidRDefault="002E6FD6" w:rsidP="002E6FD6">
      <w:pPr>
        <w:numPr>
          <w:ilvl w:val="0"/>
          <w:numId w:val="8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2E6FD6" w:rsidRPr="002E6FD6" w:rsidRDefault="002E6FD6" w:rsidP="002E6FD6">
      <w:pPr>
        <w:numPr>
          <w:ilvl w:val="0"/>
          <w:numId w:val="8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Здобуття повної загальної середньої освіти забезпечують також такі заклади освіти:</w:t>
      </w:r>
    </w:p>
    <w:p w:rsidR="002E6FD6" w:rsidRPr="002E6FD6" w:rsidRDefault="002E6FD6" w:rsidP="002E6FD6">
      <w:pPr>
        <w:numPr>
          <w:ilvl w:val="0"/>
          <w:numId w:val="8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спеціальна школа - заклад загальної середньої освіти для дітей, які потребують корекції фізичного та/або розумового розвитку;</w:t>
      </w:r>
    </w:p>
    <w:p w:rsidR="002E6FD6" w:rsidRPr="002E6FD6" w:rsidRDefault="002E6FD6" w:rsidP="002E6FD6">
      <w:pPr>
        <w:numPr>
          <w:ilvl w:val="0"/>
          <w:numId w:val="8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санаторна школа - заклад загальної середньої освіти з відповідним профілем для дітей, які потребують тривалого лікування;</w:t>
      </w:r>
    </w:p>
    <w:p w:rsidR="002E6FD6" w:rsidRPr="002E6FD6" w:rsidRDefault="002E6FD6" w:rsidP="002E6FD6">
      <w:pPr>
        <w:numPr>
          <w:ilvl w:val="0"/>
          <w:numId w:val="8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2E6FD6" w:rsidRPr="002E6FD6" w:rsidRDefault="002E6FD6" w:rsidP="002E6FD6">
      <w:pPr>
        <w:numPr>
          <w:ilvl w:val="0"/>
          <w:numId w:val="8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Зазначені заклади освіти можуть функціонувати на одному і на декількох рівнях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зазначені заклади освіти затверджуються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міжшкільний ресурсний центр затверджується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У системі спеціалізованої освіти здобуття загальної середньої освіти забезпечують:</w:t>
      </w:r>
    </w:p>
    <w:p w:rsidR="002E6FD6" w:rsidRPr="002E6FD6" w:rsidRDefault="002E6FD6" w:rsidP="002E6FD6">
      <w:pPr>
        <w:numPr>
          <w:ilvl w:val="0"/>
          <w:numId w:val="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спеціалізована мистецька школа (школа-інтернат) - заклад спеціалізованої освіти I-III або II-III ступенів мистецького профілю;</w:t>
      </w:r>
    </w:p>
    <w:p w:rsidR="002E6FD6" w:rsidRPr="002E6FD6" w:rsidRDefault="002E6FD6" w:rsidP="002E6FD6">
      <w:pPr>
        <w:numPr>
          <w:ilvl w:val="0"/>
          <w:numId w:val="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2E6FD6" w:rsidRPr="002E6FD6" w:rsidRDefault="002E6FD6" w:rsidP="002E6FD6">
      <w:pPr>
        <w:numPr>
          <w:ilvl w:val="0"/>
          <w:numId w:val="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професійний коледж (</w:t>
      </w:r>
      <w:proofErr w:type="spellStart"/>
      <w:r w:rsidRPr="002E6FD6">
        <w:rPr>
          <w:rFonts w:ascii="Arial" w:eastAsia="Times New Roman" w:hAnsi="Arial" w:cs="Arial"/>
          <w:color w:val="000000"/>
          <w:sz w:val="21"/>
          <w:szCs w:val="21"/>
          <w:lang w:eastAsia="uk-UA"/>
        </w:rPr>
        <w:t>коледж</w:t>
      </w:r>
      <w:proofErr w:type="spellEnd"/>
      <w:r w:rsidRPr="002E6FD6">
        <w:rPr>
          <w:rFonts w:ascii="Arial" w:eastAsia="Times New Roman" w:hAnsi="Arial" w:cs="Arial"/>
          <w:color w:val="000000"/>
          <w:sz w:val="21"/>
          <w:szCs w:val="21"/>
          <w:lang w:eastAsia="uk-UA"/>
        </w:rPr>
        <w:t>) спортивного профілю - заклад спеціалізованої освіти спортивного профілю (заклад із специфічними умовами навчання);</w:t>
      </w:r>
    </w:p>
    <w:p w:rsidR="002E6FD6" w:rsidRPr="002E6FD6" w:rsidRDefault="002E6FD6" w:rsidP="002E6FD6">
      <w:pPr>
        <w:numPr>
          <w:ilvl w:val="0"/>
          <w:numId w:val="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професійний коледж (</w:t>
      </w:r>
      <w:proofErr w:type="spellStart"/>
      <w:r w:rsidRPr="002E6FD6">
        <w:rPr>
          <w:rFonts w:ascii="Arial" w:eastAsia="Times New Roman" w:hAnsi="Arial" w:cs="Arial"/>
          <w:color w:val="000000"/>
          <w:sz w:val="21"/>
          <w:szCs w:val="21"/>
          <w:lang w:eastAsia="uk-UA"/>
        </w:rPr>
        <w:t>коледж</w:t>
      </w:r>
      <w:proofErr w:type="spellEnd"/>
      <w:r w:rsidRPr="002E6FD6">
        <w:rPr>
          <w:rFonts w:ascii="Arial" w:eastAsia="Times New Roman" w:hAnsi="Arial" w:cs="Arial"/>
          <w:color w:val="000000"/>
          <w:sz w:val="21"/>
          <w:szCs w:val="21"/>
          <w:lang w:eastAsia="uk-UA"/>
        </w:rPr>
        <w:t>) культурологічного або мистецького спрямування - заклад спеціалізованої освіти, який забезпечує здобуття професійної мистецької освіти;</w:t>
      </w:r>
    </w:p>
    <w:p w:rsidR="002E6FD6" w:rsidRPr="002E6FD6" w:rsidRDefault="002E6FD6" w:rsidP="002E6FD6">
      <w:pPr>
        <w:numPr>
          <w:ilvl w:val="0"/>
          <w:numId w:val="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військовий (військово-морський) ліцей, </w:t>
      </w:r>
      <w:proofErr w:type="spellStart"/>
      <w:r w:rsidRPr="002E6FD6">
        <w:rPr>
          <w:rFonts w:ascii="Arial" w:eastAsia="Times New Roman" w:hAnsi="Arial" w:cs="Arial"/>
          <w:color w:val="000000"/>
          <w:sz w:val="21"/>
          <w:szCs w:val="21"/>
          <w:lang w:eastAsia="uk-UA"/>
        </w:rPr>
        <w:t>ліцей</w:t>
      </w:r>
      <w:proofErr w:type="spellEnd"/>
      <w:r w:rsidRPr="002E6FD6">
        <w:rPr>
          <w:rFonts w:ascii="Arial" w:eastAsia="Times New Roman" w:hAnsi="Arial" w:cs="Arial"/>
          <w:color w:val="000000"/>
          <w:sz w:val="21"/>
          <w:szCs w:val="21"/>
          <w:lang w:eastAsia="uk-UA"/>
        </w:rPr>
        <w:t xml:space="preserve"> з посиленою військово-фізичною підготовкою - заклад спеціалізованої освіти II-III або III ступенів військового профілю для дітей з 13 років;</w:t>
      </w:r>
    </w:p>
    <w:p w:rsidR="002E6FD6" w:rsidRPr="002E6FD6" w:rsidRDefault="002E6FD6" w:rsidP="002E6FD6">
      <w:pPr>
        <w:numPr>
          <w:ilvl w:val="0"/>
          <w:numId w:val="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науковий ліцей, науковий ліцей-інтернат - заклад спеціалізованої освіти II-III або III ступеня наукового профілю.</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2E6FD6">
        <w:rPr>
          <w:rFonts w:ascii="Arial" w:eastAsia="Times New Roman" w:hAnsi="Arial" w:cs="Arial"/>
          <w:b/>
          <w:bCs/>
          <w:color w:val="000000"/>
          <w:sz w:val="21"/>
          <w:szCs w:val="21"/>
          <w:bdr w:val="none" w:sz="0" w:space="0" w:color="auto" w:frame="1"/>
          <w:lang w:eastAsia="uk-UA"/>
        </w:rPr>
        <w:t> </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10. </w:t>
      </w:r>
      <w:r w:rsidRPr="002E6FD6">
        <w:rPr>
          <w:rFonts w:ascii="Arial" w:eastAsia="Times New Roman" w:hAnsi="Arial" w:cs="Arial"/>
          <w:color w:val="000000"/>
          <w:sz w:val="21"/>
          <w:szCs w:val="21"/>
          <w:lang w:eastAsia="uk-UA"/>
        </w:rPr>
        <w:t>Статус закладу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 загальної середньої освіти є юридичною особою.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Статус державного має заклад загальної середньої освіти, заснований на державній формі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Статус комунального має заклад загальної середньої освіти, заснований на комунальній формі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Статус приватного має заклад загальної середньої освіти, заснований на приватній формі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11.</w:t>
      </w:r>
      <w:r w:rsidRPr="002E6FD6">
        <w:rPr>
          <w:rFonts w:ascii="Arial" w:eastAsia="Times New Roman" w:hAnsi="Arial" w:cs="Arial"/>
          <w:color w:val="000000"/>
          <w:sz w:val="21"/>
          <w:szCs w:val="21"/>
          <w:lang w:eastAsia="uk-UA"/>
        </w:rPr>
        <w:t> Створення, реорганізація, ліквідація та перепрофілювання закладу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14.</w:t>
      </w:r>
      <w:r w:rsidRPr="002E6FD6">
        <w:rPr>
          <w:rFonts w:ascii="Arial" w:eastAsia="Times New Roman" w:hAnsi="Arial" w:cs="Arial"/>
          <w:color w:val="000000"/>
          <w:sz w:val="21"/>
          <w:szCs w:val="21"/>
          <w:lang w:eastAsia="uk-UA"/>
        </w:rPr>
        <w:t> Наповнюваність класів закладів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Наповнюваність класів закладів загальної середньої освіти не може перевищувати 30 учнів.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15. </w:t>
      </w:r>
      <w:r w:rsidRPr="002E6FD6">
        <w:rPr>
          <w:rFonts w:ascii="Arial" w:eastAsia="Times New Roman" w:hAnsi="Arial" w:cs="Arial"/>
          <w:color w:val="000000"/>
          <w:sz w:val="21"/>
          <w:szCs w:val="21"/>
          <w:lang w:eastAsia="uk-UA"/>
        </w:rPr>
        <w:t>Освітня програма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Основою для розроблення освітньої програми є відповідний Державний стандарт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Освітня програма має містити:</w:t>
      </w:r>
    </w:p>
    <w:p w:rsidR="002E6FD6" w:rsidRPr="002E6FD6" w:rsidRDefault="002E6FD6" w:rsidP="002E6FD6">
      <w:pPr>
        <w:numPr>
          <w:ilvl w:val="0"/>
          <w:numId w:val="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2E6FD6" w:rsidRPr="002E6FD6" w:rsidRDefault="002E6FD6" w:rsidP="002E6FD6">
      <w:pPr>
        <w:numPr>
          <w:ilvl w:val="0"/>
          <w:numId w:val="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вимоги до осіб, які можуть розпочати навчання за програмою;</w:t>
      </w:r>
    </w:p>
    <w:p w:rsidR="002E6FD6" w:rsidRPr="002E6FD6" w:rsidRDefault="002E6FD6" w:rsidP="002E6FD6">
      <w:pPr>
        <w:numPr>
          <w:ilvl w:val="0"/>
          <w:numId w:val="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2E6FD6" w:rsidRPr="002E6FD6" w:rsidRDefault="002E6FD6" w:rsidP="002E6FD6">
      <w:pPr>
        <w:numPr>
          <w:ilvl w:val="0"/>
          <w:numId w:val="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форми організації освітнього процесу;</w:t>
      </w:r>
    </w:p>
    <w:p w:rsidR="002E6FD6" w:rsidRPr="002E6FD6" w:rsidRDefault="002E6FD6" w:rsidP="002E6FD6">
      <w:pPr>
        <w:numPr>
          <w:ilvl w:val="0"/>
          <w:numId w:val="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2E6FD6" w:rsidRPr="002E6FD6" w:rsidRDefault="002E6FD6" w:rsidP="002E6FD6">
      <w:pPr>
        <w:numPr>
          <w:ilvl w:val="0"/>
          <w:numId w:val="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освітні компоненти (за рішенням закладу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Освітня програма схвалюється педагогічною радою закладу освіти та затверджується його керівником.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Освітня програма має передбачати освітні компоненти для вільного вибору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6. Освітня програма може бути розроблена для одного і для декількох рівнів освіти (наскрізна освітня програма).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Кожна освітня програма має передбачати досягнення здобувачами освіти результатів навчання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визначених відповідним Державним стандартом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На основі освітньої програми заклад освіти складає та затверджує навчальний план, що конкретизує організацію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частини третю - п’яту статті 16 викласти в такій редакції:</w:t>
      </w:r>
    </w:p>
    <w:p w:rsidR="002E6FD6" w:rsidRPr="002E6FD6" w:rsidRDefault="002E6FD6" w:rsidP="002E6FD6">
      <w:pPr>
        <w:numPr>
          <w:ilvl w:val="0"/>
          <w:numId w:val="9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2E6FD6" w:rsidRPr="002E6FD6" w:rsidRDefault="002E6FD6" w:rsidP="002E6FD6">
      <w:pPr>
        <w:numPr>
          <w:ilvl w:val="0"/>
          <w:numId w:val="9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E6FD6" w:rsidRPr="002E6FD6" w:rsidRDefault="002E6FD6" w:rsidP="002E6FD6">
      <w:pPr>
        <w:numPr>
          <w:ilvl w:val="0"/>
          <w:numId w:val="9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2E6FD6" w:rsidRPr="002E6FD6" w:rsidRDefault="002E6FD6" w:rsidP="002E6FD6">
      <w:pPr>
        <w:numPr>
          <w:ilvl w:val="0"/>
          <w:numId w:val="9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2E6FD6" w:rsidRPr="002E6FD6" w:rsidRDefault="002E6FD6" w:rsidP="002E6FD6">
      <w:pPr>
        <w:numPr>
          <w:ilvl w:val="0"/>
          <w:numId w:val="9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18:</w:t>
      </w:r>
    </w:p>
    <w:p w:rsidR="002E6FD6" w:rsidRPr="002E6FD6" w:rsidRDefault="002E6FD6" w:rsidP="002E6FD6">
      <w:pPr>
        <w:numPr>
          <w:ilvl w:val="0"/>
          <w:numId w:val="9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другупісля</w:t>
      </w:r>
      <w:proofErr w:type="spellEnd"/>
      <w:r w:rsidRPr="002E6FD6">
        <w:rPr>
          <w:rFonts w:ascii="Arial" w:eastAsia="Times New Roman" w:hAnsi="Arial" w:cs="Arial"/>
          <w:color w:val="000000"/>
          <w:sz w:val="21"/>
          <w:szCs w:val="21"/>
          <w:lang w:eastAsia="uk-UA"/>
        </w:rPr>
        <w:t xml:space="preserve"> слів "на підставі заяви" доповнити словами "копії свідоцтва про народження дитини";</w:t>
      </w:r>
    </w:p>
    <w:p w:rsidR="002E6FD6" w:rsidRPr="002E6FD6" w:rsidRDefault="002E6FD6" w:rsidP="002E6FD6">
      <w:pPr>
        <w:numPr>
          <w:ilvl w:val="0"/>
          <w:numId w:val="9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третювикласти</w:t>
      </w:r>
      <w:proofErr w:type="spellEnd"/>
      <w:r w:rsidRPr="002E6FD6">
        <w:rPr>
          <w:rFonts w:ascii="Arial" w:eastAsia="Times New Roman" w:hAnsi="Arial" w:cs="Arial"/>
          <w:color w:val="000000"/>
          <w:sz w:val="21"/>
          <w:szCs w:val="21"/>
          <w:lang w:eastAsia="uk-UA"/>
        </w:rPr>
        <w:t xml:space="preserve">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2E6FD6" w:rsidRPr="002E6FD6" w:rsidRDefault="002E6FD6" w:rsidP="002E6FD6">
      <w:pPr>
        <w:numPr>
          <w:ilvl w:val="0"/>
          <w:numId w:val="9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шостувиключити</w:t>
      </w:r>
      <w:proofErr w:type="spellEnd"/>
      <w:r w:rsidRPr="002E6FD6">
        <w:rPr>
          <w:rFonts w:ascii="Arial" w:eastAsia="Times New Roman" w:hAnsi="Arial" w:cs="Arial"/>
          <w:color w:val="000000"/>
          <w:sz w:val="21"/>
          <w:szCs w:val="21"/>
          <w:lang w:eastAsia="uk-UA"/>
        </w:rPr>
        <w:t>;</w:t>
      </w:r>
    </w:p>
    <w:p w:rsidR="002E6FD6" w:rsidRPr="002E6FD6" w:rsidRDefault="002E6FD6" w:rsidP="002E6FD6">
      <w:pPr>
        <w:numPr>
          <w:ilvl w:val="0"/>
          <w:numId w:val="9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сьомувикласти</w:t>
      </w:r>
      <w:proofErr w:type="spellEnd"/>
      <w:r w:rsidRPr="002E6FD6">
        <w:rPr>
          <w:rFonts w:ascii="Arial" w:eastAsia="Times New Roman" w:hAnsi="Arial" w:cs="Arial"/>
          <w:color w:val="000000"/>
          <w:sz w:val="21"/>
          <w:szCs w:val="21"/>
          <w:lang w:eastAsia="uk-UA"/>
        </w:rPr>
        <w:t xml:space="preserve">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статті 20 після слова "визначаються" доповнити словами "Законом України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24 викласти в такій редакції:</w:t>
      </w:r>
    </w:p>
    <w:p w:rsidR="002E6FD6" w:rsidRPr="002E6FD6" w:rsidRDefault="002E6FD6" w:rsidP="002E6FD6">
      <w:pPr>
        <w:numPr>
          <w:ilvl w:val="0"/>
          <w:numId w:val="93"/>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w:t>
      </w:r>
      <w:r w:rsidRPr="002E6FD6">
        <w:rPr>
          <w:rFonts w:ascii="Arial" w:eastAsia="Times New Roman" w:hAnsi="Arial" w:cs="Arial"/>
          <w:b/>
          <w:bCs/>
          <w:color w:val="000000"/>
          <w:sz w:val="21"/>
          <w:szCs w:val="21"/>
          <w:bdr w:val="none" w:sz="0" w:space="0" w:color="auto" w:frame="1"/>
          <w:lang w:eastAsia="uk-UA"/>
        </w:rPr>
        <w:t>Стаття 24.</w:t>
      </w:r>
      <w:r w:rsidRPr="002E6FD6">
        <w:rPr>
          <w:rFonts w:ascii="Arial" w:eastAsia="Times New Roman" w:hAnsi="Arial" w:cs="Arial"/>
          <w:color w:val="000000"/>
          <w:sz w:val="21"/>
          <w:szCs w:val="21"/>
          <w:lang w:eastAsia="uk-UA"/>
        </w:rPr>
        <w:t> Педагогічні працівники</w:t>
      </w:r>
    </w:p>
    <w:p w:rsidR="002E6FD6" w:rsidRPr="002E6FD6" w:rsidRDefault="002E6FD6" w:rsidP="002E6FD6">
      <w:pPr>
        <w:numPr>
          <w:ilvl w:val="0"/>
          <w:numId w:val="9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2E6FD6" w:rsidRPr="002E6FD6" w:rsidRDefault="002E6FD6" w:rsidP="002E6FD6">
      <w:pPr>
        <w:numPr>
          <w:ilvl w:val="0"/>
          <w:numId w:val="9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 статті 25:</w:t>
      </w:r>
    </w:p>
    <w:p w:rsidR="002E6FD6" w:rsidRPr="002E6FD6" w:rsidRDefault="002E6FD6" w:rsidP="002E6FD6">
      <w:pPr>
        <w:numPr>
          <w:ilvl w:val="0"/>
          <w:numId w:val="9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десятому слово "загальноосвітньої" виключити;</w:t>
      </w:r>
    </w:p>
    <w:p w:rsidR="002E6FD6" w:rsidRPr="002E6FD6" w:rsidRDefault="002E6FD6" w:rsidP="002E6FD6">
      <w:pPr>
        <w:numPr>
          <w:ilvl w:val="0"/>
          <w:numId w:val="9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дванадцятий викласти в такій редакції:</w:t>
      </w:r>
    </w:p>
    <w:p w:rsidR="002E6FD6" w:rsidRPr="002E6FD6" w:rsidRDefault="002E6FD6" w:rsidP="002E6FD6">
      <w:pPr>
        <w:numPr>
          <w:ilvl w:val="0"/>
          <w:numId w:val="9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"Розподіл педагогічного навантаження у закладі загальної середньої освіти затверджується його керівником";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статті 26 викласти в такій редакції:</w:t>
      </w:r>
    </w:p>
    <w:p w:rsidR="002E6FD6" w:rsidRPr="002E6FD6" w:rsidRDefault="002E6FD6" w:rsidP="002E6FD6">
      <w:pPr>
        <w:numPr>
          <w:ilvl w:val="0"/>
          <w:numId w:val="9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E6FD6" w:rsidRPr="002E6FD6" w:rsidRDefault="002E6FD6" w:rsidP="002E6FD6">
      <w:pPr>
        <w:numPr>
          <w:ilvl w:val="0"/>
          <w:numId w:val="9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E6FD6" w:rsidRPr="002E6FD6" w:rsidRDefault="002E6FD6" w:rsidP="002E6FD6">
      <w:pPr>
        <w:numPr>
          <w:ilvl w:val="0"/>
          <w:numId w:val="9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2E6FD6" w:rsidRPr="002E6FD6" w:rsidRDefault="002E6FD6" w:rsidP="002E6FD6">
      <w:pPr>
        <w:numPr>
          <w:ilvl w:val="0"/>
          <w:numId w:val="9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2E6FD6" w:rsidRPr="002E6FD6" w:rsidRDefault="002E6FD6" w:rsidP="002E6FD6">
      <w:pPr>
        <w:numPr>
          <w:ilvl w:val="0"/>
          <w:numId w:val="9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2E6FD6" w:rsidRPr="002E6FD6" w:rsidRDefault="002E6FD6" w:rsidP="002E6FD6">
      <w:pPr>
        <w:numPr>
          <w:ilvl w:val="0"/>
          <w:numId w:val="9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27:</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назву викласти в такій редакції:</w:t>
      </w:r>
    </w:p>
    <w:p w:rsidR="002E6FD6" w:rsidRPr="002E6FD6" w:rsidRDefault="002E6FD6" w:rsidP="002E6FD6">
      <w:pPr>
        <w:numPr>
          <w:ilvl w:val="0"/>
          <w:numId w:val="96"/>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27.</w:t>
      </w:r>
      <w:r w:rsidRPr="002E6FD6">
        <w:rPr>
          <w:rFonts w:ascii="Arial" w:eastAsia="Times New Roman" w:hAnsi="Arial" w:cs="Arial"/>
          <w:color w:val="000000"/>
          <w:sz w:val="21"/>
          <w:szCs w:val="21"/>
          <w:lang w:eastAsia="uk-UA"/>
        </w:rPr>
        <w:t> Атестація та підвищення кваліфікації 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частиною третьою такого змісту:</w:t>
      </w:r>
    </w:p>
    <w:p w:rsidR="002E6FD6" w:rsidRPr="002E6FD6" w:rsidRDefault="002E6FD6" w:rsidP="002E6FD6">
      <w:pPr>
        <w:numPr>
          <w:ilvl w:val="0"/>
          <w:numId w:val="9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w:t>
      </w:r>
      <w:r w:rsidRPr="002E6FD6">
        <w:rPr>
          <w:rFonts w:ascii="Arial" w:eastAsia="Times New Roman" w:hAnsi="Arial" w:cs="Arial"/>
          <w:color w:val="000000"/>
          <w:sz w:val="21"/>
          <w:szCs w:val="21"/>
          <w:lang w:eastAsia="uk-UA"/>
        </w:rPr>
        <w:lastRenderedPageBreak/>
        <w:t>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29:</w:t>
      </w:r>
    </w:p>
    <w:p w:rsidR="002E6FD6" w:rsidRPr="002E6FD6" w:rsidRDefault="002E6FD6" w:rsidP="002E6FD6">
      <w:pPr>
        <w:numPr>
          <w:ilvl w:val="0"/>
          <w:numId w:val="9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третювиключити</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частиною четвертою такого змісту:</w:t>
      </w:r>
    </w:p>
    <w:p w:rsidR="002E6FD6" w:rsidRPr="002E6FD6" w:rsidRDefault="002E6FD6" w:rsidP="002E6FD6">
      <w:pPr>
        <w:numPr>
          <w:ilvl w:val="0"/>
          <w:numId w:val="9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Інші права та обов’язки батьків і осіб, які їх замінюють, визначаються Законом України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30:</w:t>
      </w:r>
    </w:p>
    <w:p w:rsidR="002E6FD6" w:rsidRPr="002E6FD6" w:rsidRDefault="002E6FD6" w:rsidP="002E6FD6">
      <w:pPr>
        <w:numPr>
          <w:ilvl w:val="0"/>
          <w:numId w:val="10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першійслова</w:t>
      </w:r>
      <w:proofErr w:type="spellEnd"/>
      <w:r w:rsidRPr="002E6FD6">
        <w:rPr>
          <w:rFonts w:ascii="Arial" w:eastAsia="Times New Roman" w:hAnsi="Arial" w:cs="Arial"/>
          <w:color w:val="000000"/>
          <w:sz w:val="21"/>
          <w:szCs w:val="21"/>
          <w:lang w:eastAsia="uk-UA"/>
        </w:rPr>
        <w:t xml:space="preserve"> "рівні початкової, базової і повної" замінити словами "відповідному рівні";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викласти в такій редакції:</w:t>
      </w:r>
    </w:p>
    <w:p w:rsidR="002E6FD6" w:rsidRPr="002E6FD6" w:rsidRDefault="002E6FD6" w:rsidP="002E6FD6">
      <w:pPr>
        <w:numPr>
          <w:ilvl w:val="0"/>
          <w:numId w:val="10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статті 31-33 викласти в такій редакції:</w:t>
      </w:r>
    </w:p>
    <w:p w:rsidR="002E6FD6" w:rsidRPr="002E6FD6" w:rsidRDefault="002E6FD6" w:rsidP="002E6FD6">
      <w:pPr>
        <w:numPr>
          <w:ilvl w:val="0"/>
          <w:numId w:val="102"/>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31.</w:t>
      </w:r>
      <w:r w:rsidRPr="002E6FD6">
        <w:rPr>
          <w:rFonts w:ascii="Arial" w:eastAsia="Times New Roman" w:hAnsi="Arial" w:cs="Arial"/>
          <w:color w:val="000000"/>
          <w:sz w:val="21"/>
          <w:szCs w:val="21"/>
          <w:lang w:eastAsia="uk-UA"/>
        </w:rPr>
        <w:t> Розроблення та затвердження Державних стандартів загальної середньої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Зміна змісту і обсягу Державних стандартів загальної середньої освіти іншими органами виконавчої влади не допускається.</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2E6FD6" w:rsidRPr="002E6FD6" w:rsidRDefault="002E6FD6" w:rsidP="002E6FD6">
      <w:pPr>
        <w:numPr>
          <w:ilvl w:val="0"/>
          <w:numId w:val="102"/>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32. </w:t>
      </w:r>
      <w:r w:rsidRPr="002E6FD6">
        <w:rPr>
          <w:rFonts w:ascii="Arial" w:eastAsia="Times New Roman" w:hAnsi="Arial" w:cs="Arial"/>
          <w:color w:val="000000"/>
          <w:sz w:val="21"/>
          <w:szCs w:val="21"/>
          <w:lang w:eastAsia="uk-UA"/>
        </w:rPr>
        <w:t>Зміст Державних стандартів загальної середньої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Державні стандарти загальної середньої освіти визначають:</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вимоги до обов’язкових результатів навчання та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здобувача загальної середньої освіти відповідного рівня;</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загальний обсяг навчального навантаження здобувачів освіти на відповідному рівні загальної середньої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форми державної атестації здобувачів освіти.</w:t>
      </w:r>
    </w:p>
    <w:p w:rsidR="002E6FD6" w:rsidRPr="002E6FD6" w:rsidRDefault="002E6FD6" w:rsidP="002E6FD6">
      <w:pPr>
        <w:numPr>
          <w:ilvl w:val="0"/>
          <w:numId w:val="102"/>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33. </w:t>
      </w:r>
      <w:r w:rsidRPr="002E6FD6">
        <w:rPr>
          <w:rFonts w:ascii="Arial" w:eastAsia="Times New Roman" w:hAnsi="Arial" w:cs="Arial"/>
          <w:color w:val="000000"/>
          <w:sz w:val="21"/>
          <w:szCs w:val="21"/>
          <w:lang w:eastAsia="uk-UA"/>
        </w:rPr>
        <w:t>Додержання Державних стандартів загальної середньої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3. Держава зобов’язана забезпечити здобуття повної загальної середньої освіти на рівні Державних стандартів загальної середньої освіти.</w:t>
      </w:r>
    </w:p>
    <w:p w:rsidR="002E6FD6" w:rsidRPr="002E6FD6" w:rsidRDefault="002E6FD6" w:rsidP="002E6FD6">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п’яту статті 34 викласти в такій редакції:</w:t>
      </w:r>
    </w:p>
    <w:p w:rsidR="002E6FD6" w:rsidRPr="002E6FD6" w:rsidRDefault="002E6FD6" w:rsidP="002E6FD6">
      <w:pPr>
        <w:numPr>
          <w:ilvl w:val="0"/>
          <w:numId w:val="10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36:</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третій викласти в такій редакції:</w:t>
      </w:r>
    </w:p>
    <w:p w:rsidR="002E6FD6" w:rsidRPr="002E6FD6" w:rsidRDefault="002E6FD6" w:rsidP="002E6FD6">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2E6FD6" w:rsidRPr="002E6FD6" w:rsidRDefault="002E6FD6" w:rsidP="002E6FD6">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четвертий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абзаци п’ятий - восьмий викласти в такій редакції:</w:t>
      </w:r>
    </w:p>
    <w:p w:rsidR="002E6FD6" w:rsidRPr="002E6FD6" w:rsidRDefault="002E6FD6" w:rsidP="002E6FD6">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"ліцензування закладів загальної середньої освіти;</w:t>
      </w:r>
    </w:p>
    <w:p w:rsidR="002E6FD6" w:rsidRPr="002E6FD6" w:rsidRDefault="002E6FD6" w:rsidP="002E6FD6">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2E6FD6" w:rsidRPr="002E6FD6" w:rsidRDefault="002E6FD6" w:rsidP="002E6FD6">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2E6FD6" w:rsidRPr="002E6FD6" w:rsidRDefault="002E6FD6" w:rsidP="002E6FD6">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сприяння розвитку самоврядування у закладах освіти, що забезпечують здобуття повної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третю статті 37 викласти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реалізацію державної політики у сфері загальної середньої освіти на відповідній території;</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виконують функції засновника закладів загальної середньої освіти на відповідній території;</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створюють умови для здобуття громадянами повної загальної середньої освіти;</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педагогічних працівників підручниками, посібниками, методичною літературою;</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сприяють проведенню інноваційної діяльності в системі загальної середньої освіти;</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2E6FD6" w:rsidRPr="002E6FD6" w:rsidRDefault="002E6FD6" w:rsidP="002E6FD6">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у статті 38:</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п’ятий викласти в такій редакції:</w:t>
      </w:r>
    </w:p>
    <w:p w:rsidR="002E6FD6" w:rsidRPr="002E6FD6" w:rsidRDefault="002E6FD6" w:rsidP="002E6FD6">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"формує освітню (освітні) програму (програми) закладу освіти";</w:t>
      </w:r>
    </w:p>
    <w:p w:rsidR="002E6FD6" w:rsidRPr="002E6FD6" w:rsidRDefault="002E6FD6" w:rsidP="002E6FD6">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сьомому слова "Державному стандарту" замінити словами "Державним стандартам";</w:t>
      </w:r>
    </w:p>
    <w:p w:rsidR="002E6FD6" w:rsidRPr="002E6FD6" w:rsidRDefault="002E6FD6" w:rsidP="002E6FD6">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2E6FD6" w:rsidRPr="002E6FD6" w:rsidRDefault="002E6FD6" w:rsidP="002E6FD6">
      <w:pPr>
        <w:numPr>
          <w:ilvl w:val="0"/>
          <w:numId w:val="10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"планує власну діяльність та формує стратегію розвитку закладу освіти;</w:t>
      </w:r>
    </w:p>
    <w:p w:rsidR="002E6FD6" w:rsidRPr="002E6FD6" w:rsidRDefault="002E6FD6" w:rsidP="002E6FD6">
      <w:pPr>
        <w:numPr>
          <w:ilvl w:val="0"/>
          <w:numId w:val="10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відповідно до статуту утворює, реорганізує та ліквідує структурні підрозділи".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одинадцятий - чотирнадцятий вважати відповідно абзацами тринадцятим - шістнадцятим;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статті 39 і 40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39.</w:t>
      </w:r>
      <w:r w:rsidRPr="002E6FD6">
        <w:rPr>
          <w:rFonts w:ascii="Arial" w:eastAsia="Times New Roman" w:hAnsi="Arial" w:cs="Arial"/>
          <w:color w:val="000000"/>
          <w:sz w:val="21"/>
          <w:szCs w:val="21"/>
          <w:lang w:eastAsia="uk-UA"/>
        </w:rPr>
        <w:t> Управління та громадське самоврядування закладу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Педагогічна рада закладу загальної середньої освіти:</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планує роботу закладу;</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схвалює освітню (освітні) програму (програми) закладу та оцінює результативність її (їх) виконання;</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питання щодо вдосконалення і методичного забезпечення освітнього процесу;</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2E6FD6" w:rsidRPr="002E6FD6" w:rsidRDefault="002E6FD6" w:rsidP="002E6FD6">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інші питання, віднесені законом та/або статутом закладу до її повноважень.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Рішення педагогічної ради закладу загальної середньої освіти вводяться в дію рішеннями керівника закладу.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У закладі загальної середньої освіти можуть діяти:</w:t>
      </w:r>
    </w:p>
    <w:p w:rsidR="002E6FD6" w:rsidRPr="002E6FD6" w:rsidRDefault="002E6FD6" w:rsidP="002E6FD6">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самоврядування працівників закладу освіти;</w:t>
      </w:r>
    </w:p>
    <w:p w:rsidR="002E6FD6" w:rsidRPr="002E6FD6" w:rsidRDefault="002E6FD6" w:rsidP="002E6FD6">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самоврядування здобувачів освіти;</w:t>
      </w:r>
    </w:p>
    <w:p w:rsidR="002E6FD6" w:rsidRPr="002E6FD6" w:rsidRDefault="002E6FD6" w:rsidP="002E6FD6">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батьківського самоврядування;</w:t>
      </w:r>
    </w:p>
    <w:p w:rsidR="002E6FD6" w:rsidRPr="002E6FD6" w:rsidRDefault="002E6FD6" w:rsidP="002E6FD6">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40. </w:t>
      </w:r>
      <w:r w:rsidRPr="002E6FD6">
        <w:rPr>
          <w:rFonts w:ascii="Arial" w:eastAsia="Times New Roman" w:hAnsi="Arial" w:cs="Arial"/>
          <w:color w:val="000000"/>
          <w:sz w:val="21"/>
          <w:szCs w:val="21"/>
          <w:lang w:eastAsia="uk-UA"/>
        </w:rPr>
        <w:t>Державний нагляд (контроль) у сфері загальної середньої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Державний нагляд (контроль) у сфері загальної середньої освіти здійснюється відповідно до Закону України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Інституційний аудит включає планову перевірку дотримання ліцензійних умов";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43:</w:t>
      </w:r>
    </w:p>
    <w:p w:rsidR="002E6FD6" w:rsidRPr="002E6FD6" w:rsidRDefault="002E6FD6" w:rsidP="002E6FD6">
      <w:pPr>
        <w:numPr>
          <w:ilvl w:val="0"/>
          <w:numId w:val="11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 слова "засновників (власників)" замінити словами "засновника (засновників)";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частинами третьою - п’ятою такого змісту:</w:t>
      </w:r>
    </w:p>
    <w:p w:rsidR="002E6FD6" w:rsidRPr="002E6FD6" w:rsidRDefault="002E6FD6" w:rsidP="002E6FD6">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2E6FD6">
        <w:rPr>
          <w:rFonts w:ascii="Arial" w:eastAsia="Times New Roman" w:hAnsi="Arial" w:cs="Arial"/>
          <w:color w:val="000000"/>
          <w:sz w:val="21"/>
          <w:szCs w:val="21"/>
          <w:lang w:eastAsia="uk-UA"/>
        </w:rPr>
        <w:t>коригуючих</w:t>
      </w:r>
      <w:proofErr w:type="spellEnd"/>
      <w:r w:rsidRPr="002E6FD6">
        <w:rPr>
          <w:rFonts w:ascii="Arial" w:eastAsia="Times New Roman" w:hAnsi="Arial" w:cs="Arial"/>
          <w:color w:val="000000"/>
          <w:sz w:val="21"/>
          <w:szCs w:val="21"/>
          <w:lang w:eastAsia="uk-UA"/>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E6FD6" w:rsidRPr="002E6FD6" w:rsidRDefault="002E6FD6" w:rsidP="002E6FD6">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E6FD6" w:rsidRPr="002E6FD6" w:rsidRDefault="002E6FD6" w:rsidP="002E6FD6">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45 викласти в такій редакції:</w:t>
      </w:r>
    </w:p>
    <w:p w:rsidR="002E6FD6" w:rsidRPr="002E6FD6" w:rsidRDefault="002E6FD6" w:rsidP="002E6FD6">
      <w:pPr>
        <w:numPr>
          <w:ilvl w:val="0"/>
          <w:numId w:val="113"/>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45.</w:t>
      </w:r>
      <w:r w:rsidRPr="002E6FD6">
        <w:rPr>
          <w:rFonts w:ascii="Arial" w:eastAsia="Times New Roman" w:hAnsi="Arial" w:cs="Arial"/>
          <w:color w:val="000000"/>
          <w:sz w:val="21"/>
          <w:szCs w:val="21"/>
          <w:lang w:eastAsia="uk-UA"/>
        </w:rPr>
        <w:t> Штатні розписи закладів загальної середньої освіти</w:t>
      </w:r>
    </w:p>
    <w:p w:rsidR="002E6FD6" w:rsidRPr="002E6FD6" w:rsidRDefault="002E6FD6" w:rsidP="002E6FD6">
      <w:pPr>
        <w:numPr>
          <w:ilvl w:val="0"/>
          <w:numId w:val="1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w:t>
      </w:r>
      <w:r w:rsidRPr="002E6FD6">
        <w:rPr>
          <w:rFonts w:ascii="Arial" w:eastAsia="Times New Roman" w:hAnsi="Arial" w:cs="Arial"/>
          <w:color w:val="000000"/>
          <w:sz w:val="21"/>
          <w:szCs w:val="21"/>
          <w:lang w:eastAsia="uk-UA"/>
        </w:rPr>
        <w:lastRenderedPageBreak/>
        <w:t>центральним органом виконавчої влади, що забезпечує формування та реалізує державну політику у сфері освіти.</w:t>
      </w:r>
    </w:p>
    <w:p w:rsidR="002E6FD6" w:rsidRPr="002E6FD6" w:rsidRDefault="002E6FD6" w:rsidP="002E6FD6">
      <w:pPr>
        <w:numPr>
          <w:ilvl w:val="0"/>
          <w:numId w:val="1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2E6FD6" w:rsidRPr="002E6FD6" w:rsidRDefault="002E6FD6" w:rsidP="002E6FD6">
      <w:pPr>
        <w:numPr>
          <w:ilvl w:val="0"/>
          <w:numId w:val="1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Штатні розписи приватних і корпоративних закладів загальної середньої освіти встановлюються засновником (засновниками)";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48 доповнити пунктом 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114"/>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2E6FD6" w:rsidRPr="002E6FD6" w:rsidRDefault="002E6FD6" w:rsidP="002E6FD6">
      <w:pPr>
        <w:numPr>
          <w:ilvl w:val="0"/>
          <w:numId w:val="11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2E6FD6" w:rsidRPr="002E6FD6" w:rsidRDefault="002E6FD6" w:rsidP="002E6FD6">
      <w:pPr>
        <w:numPr>
          <w:ilvl w:val="0"/>
          <w:numId w:val="11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w:t>
      </w:r>
      <w:proofErr w:type="spellStart"/>
      <w:r w:rsidRPr="002E6FD6">
        <w:rPr>
          <w:rFonts w:ascii="Arial" w:eastAsia="Times New Roman" w:hAnsi="Arial" w:cs="Arial"/>
          <w:color w:val="000000"/>
          <w:sz w:val="21"/>
          <w:szCs w:val="21"/>
          <w:lang w:eastAsia="uk-UA"/>
        </w:rPr>
        <w:t>психолого-медико-педагогічних</w:t>
      </w:r>
      <w:proofErr w:type="spellEnd"/>
      <w:r w:rsidRPr="002E6FD6">
        <w:rPr>
          <w:rFonts w:ascii="Arial" w:eastAsia="Times New Roman" w:hAnsi="Arial" w:cs="Arial"/>
          <w:color w:val="000000"/>
          <w:sz w:val="21"/>
          <w:szCs w:val="21"/>
          <w:lang w:eastAsia="uk-UA"/>
        </w:rPr>
        <w:t xml:space="preserve"> консультацій.</w:t>
      </w:r>
    </w:p>
    <w:p w:rsidR="002E6FD6" w:rsidRPr="002E6FD6" w:rsidRDefault="002E6FD6" w:rsidP="002E6FD6">
      <w:pPr>
        <w:numPr>
          <w:ilvl w:val="0"/>
          <w:numId w:val="11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w:t>
      </w:r>
      <w:proofErr w:type="spellStart"/>
      <w:r w:rsidRPr="002E6FD6">
        <w:rPr>
          <w:rFonts w:ascii="Arial" w:eastAsia="Times New Roman" w:hAnsi="Arial" w:cs="Arial"/>
          <w:color w:val="000000"/>
          <w:sz w:val="21"/>
          <w:szCs w:val="21"/>
          <w:lang w:eastAsia="uk-UA"/>
        </w:rPr>
        <w:t>тексті Закон</w:t>
      </w:r>
      <w:proofErr w:type="spellEnd"/>
      <w:r w:rsidRPr="002E6FD6">
        <w:rPr>
          <w:rFonts w:ascii="Arial" w:eastAsia="Times New Roman" w:hAnsi="Arial" w:cs="Arial"/>
          <w:color w:val="000000"/>
          <w:sz w:val="21"/>
          <w:szCs w:val="21"/>
          <w:lang w:eastAsia="uk-UA"/>
        </w:rPr>
        <w:t>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у Законі України "Про позашкільну освіту" (Відомості Верховної Ради України, 2000 р., № 46, ст. 393 із наступними змінами):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w:t>
      </w:r>
    </w:p>
    <w:p w:rsidR="002E6FD6" w:rsidRPr="002E6FD6" w:rsidRDefault="002E6FD6" w:rsidP="002E6FD6">
      <w:pPr>
        <w:numPr>
          <w:ilvl w:val="0"/>
          <w:numId w:val="1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другий доповнити словами "інші суб’єкти освітньої діяльності, що надають освітні послуги у системі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третій викласти в такій редакції:</w:t>
      </w:r>
    </w:p>
    <w:p w:rsidR="002E6FD6" w:rsidRPr="002E6FD6" w:rsidRDefault="002E6FD6" w:rsidP="002E6FD6">
      <w:pPr>
        <w:numPr>
          <w:ilvl w:val="0"/>
          <w:numId w:val="11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абзацу четвертого доповнити двома новими абзацами такого змісту:</w:t>
      </w:r>
    </w:p>
    <w:p w:rsidR="002E6FD6" w:rsidRPr="002E6FD6" w:rsidRDefault="002E6FD6" w:rsidP="002E6FD6">
      <w:pPr>
        <w:numPr>
          <w:ilvl w:val="0"/>
          <w:numId w:val="11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2E6FD6" w:rsidRPr="002E6FD6" w:rsidRDefault="002E6FD6" w:rsidP="002E6FD6">
      <w:pPr>
        <w:numPr>
          <w:ilvl w:val="0"/>
          <w:numId w:val="11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п’ятий - десятий вважати відповідно абзацами сьомим - дванадцятим;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4 доповнити частиною другою такого змісту:</w:t>
      </w:r>
    </w:p>
    <w:p w:rsidR="002E6FD6" w:rsidRPr="002E6FD6" w:rsidRDefault="002E6FD6" w:rsidP="002E6FD6">
      <w:pPr>
        <w:numPr>
          <w:ilvl w:val="0"/>
          <w:numId w:val="11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системі позашкільної освіти можуть здобуватися часткові кваліфікації нульового - третього рівнів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 статті 6:</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після абзацу першого доповнити новим абзацом такого змісту:</w:t>
      </w:r>
    </w:p>
    <w:p w:rsidR="002E6FD6" w:rsidRPr="002E6FD6" w:rsidRDefault="002E6FD6" w:rsidP="002E6FD6">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 другий вважати абзацом третім;</w:t>
      </w:r>
    </w:p>
    <w:p w:rsidR="002E6FD6" w:rsidRPr="002E6FD6" w:rsidRDefault="002E6FD6" w:rsidP="002E6FD6">
      <w:pPr>
        <w:numPr>
          <w:ilvl w:val="0"/>
          <w:numId w:val="1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третьому слово "організацій" замінити словом "об’єднань";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8 після абзацу сьомого доповнити новим абзацом такого змісту:</w:t>
      </w:r>
    </w:p>
    <w:p w:rsidR="002E6FD6" w:rsidRPr="002E6FD6" w:rsidRDefault="002E6FD6" w:rsidP="002E6FD6">
      <w:pPr>
        <w:numPr>
          <w:ilvl w:val="0"/>
          <w:numId w:val="12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восьмий - шістнадцятий вважати відповідно абзацами дев’ятим - сімнадцятим;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 статті 9:</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п’ятий викласти в такій редакції:</w:t>
      </w:r>
    </w:p>
    <w:p w:rsidR="002E6FD6" w:rsidRPr="002E6FD6" w:rsidRDefault="002E6FD6" w:rsidP="002E6FD6">
      <w:pPr>
        <w:numPr>
          <w:ilvl w:val="0"/>
          <w:numId w:val="1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"науковості";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абзацу п’ятого доповнити новим абзацом такого змісту:</w:t>
      </w:r>
    </w:p>
    <w:p w:rsidR="002E6FD6" w:rsidRPr="002E6FD6" w:rsidRDefault="002E6FD6" w:rsidP="002E6FD6">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"світського характеру освіти у державних і комунальних закладах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 шостий вважати абзацом сьомим;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абзацом восьмим такого змісту:</w:t>
      </w:r>
    </w:p>
    <w:p w:rsidR="002E6FD6" w:rsidRPr="002E6FD6" w:rsidRDefault="002E6FD6" w:rsidP="002E6FD6">
      <w:pPr>
        <w:numPr>
          <w:ilvl w:val="0"/>
          <w:numId w:val="1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"інших принципах, визначених Законом України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10:</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назву викласти в такій редакції:</w:t>
      </w:r>
    </w:p>
    <w:p w:rsidR="002E6FD6" w:rsidRPr="002E6FD6" w:rsidRDefault="002E6FD6" w:rsidP="002E6FD6">
      <w:pPr>
        <w:numPr>
          <w:ilvl w:val="0"/>
          <w:numId w:val="125"/>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10.</w:t>
      </w:r>
      <w:r w:rsidRPr="002E6FD6">
        <w:rPr>
          <w:rFonts w:ascii="Arial" w:eastAsia="Times New Roman" w:hAnsi="Arial" w:cs="Arial"/>
          <w:color w:val="000000"/>
          <w:sz w:val="21"/>
          <w:szCs w:val="21"/>
          <w:lang w:eastAsia="uk-UA"/>
        </w:rPr>
        <w:t> Органи управління позашкільною освітою. Державний нагляд (контроль) у сфері позашкільної освіти";</w:t>
      </w:r>
    </w:p>
    <w:p w:rsidR="002E6FD6" w:rsidRPr="002E6FD6" w:rsidRDefault="002E6FD6" w:rsidP="002E6FD6">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четверту викласти в такій редакції:</w:t>
      </w:r>
    </w:p>
    <w:p w:rsidR="002E6FD6" w:rsidRPr="002E6FD6" w:rsidRDefault="002E6FD6" w:rsidP="002E6FD6">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Державний нагляд (контроль) у сфері позашкільної освіти здійснюється відповідно до Закону України "Про освіту";</w:t>
      </w:r>
    </w:p>
    <w:p w:rsidR="002E6FD6" w:rsidRPr="002E6FD6" w:rsidRDefault="002E6FD6" w:rsidP="002E6FD6">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п’яту виключити;</w:t>
      </w:r>
    </w:p>
    <w:p w:rsidR="002E6FD6" w:rsidRPr="002E6FD6" w:rsidRDefault="002E6FD6" w:rsidP="002E6FD6">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абзаци десятий та одинадцятий частини шостої викласти в такій редакції:</w:t>
      </w:r>
    </w:p>
    <w:p w:rsidR="002E6FD6" w:rsidRPr="002E6FD6" w:rsidRDefault="002E6FD6" w:rsidP="002E6FD6">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"виконують функції засновників щодо заснованих ними закладів позашкільної освіти, узагальнюють та поширюють досвід їх роботи;</w:t>
      </w:r>
    </w:p>
    <w:p w:rsidR="002E6FD6" w:rsidRPr="002E6FD6" w:rsidRDefault="002E6FD6" w:rsidP="002E6FD6">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частини першу та друг</w:t>
      </w:r>
      <w:proofErr w:type="spellEnd"/>
      <w:r w:rsidRPr="002E6FD6">
        <w:rPr>
          <w:rFonts w:ascii="Arial" w:eastAsia="Times New Roman" w:hAnsi="Arial" w:cs="Arial"/>
          <w:color w:val="000000"/>
          <w:sz w:val="21"/>
          <w:szCs w:val="21"/>
          <w:lang w:eastAsia="uk-UA"/>
        </w:rPr>
        <w:t>у статті 11 викласти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Керівництво закладом позашкільної освіти здійснює його директор.</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Педагогічна рада закладу позашкільної освіти:</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планує роботу закладу;</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схвалює освітню (освітні) програму (програми) закладу та оцінює результативність її (їх) виконання;</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приймає рішення щодо видачі документів про освіту;</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актуальні питання організації, забезпечення та розвитку освітнього процесу в закладі, його структурних підрозділах;</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2E6FD6" w:rsidRPr="002E6FD6" w:rsidRDefault="002E6FD6" w:rsidP="002E6FD6">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інші питання, віднесені законом та/або статутом закладу освіти до її повноважень.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Рішення педагогічної ради закладу позашкільної освіти вводяться в дію рішеннями керівника закладу.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У закладі позашкільної освіти можуть діяти:</w:t>
      </w:r>
    </w:p>
    <w:p w:rsidR="002E6FD6" w:rsidRPr="002E6FD6" w:rsidRDefault="002E6FD6" w:rsidP="002E6FD6">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самоврядування працівників закладу освіти;</w:t>
      </w:r>
    </w:p>
    <w:p w:rsidR="002E6FD6" w:rsidRPr="002E6FD6" w:rsidRDefault="002E6FD6" w:rsidP="002E6FD6">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учнівського самоврядування;</w:t>
      </w:r>
    </w:p>
    <w:p w:rsidR="002E6FD6" w:rsidRPr="002E6FD6" w:rsidRDefault="002E6FD6" w:rsidP="002E6FD6">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батьківського самоврядування;</w:t>
      </w:r>
    </w:p>
    <w:p w:rsidR="002E6FD6" w:rsidRPr="002E6FD6" w:rsidRDefault="002E6FD6" w:rsidP="002E6FD6">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12:</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викласти в такій редакції:</w:t>
      </w:r>
    </w:p>
    <w:p w:rsidR="002E6FD6" w:rsidRPr="002E6FD6" w:rsidRDefault="002E6FD6" w:rsidP="002E6FD6">
      <w:pPr>
        <w:numPr>
          <w:ilvl w:val="0"/>
          <w:numId w:val="12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доповнити абзацом четвертим такого змісту:</w:t>
      </w:r>
    </w:p>
    <w:p w:rsidR="002E6FD6" w:rsidRPr="002E6FD6" w:rsidRDefault="002E6FD6" w:rsidP="002E6FD6">
      <w:pPr>
        <w:numPr>
          <w:ilvl w:val="0"/>
          <w:numId w:val="12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2E6FD6" w:rsidRPr="002E6FD6" w:rsidRDefault="002E6FD6" w:rsidP="002E6FD6">
      <w:pPr>
        <w:numPr>
          <w:ilvl w:val="0"/>
          <w:numId w:val="12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третюпісля</w:t>
      </w:r>
      <w:proofErr w:type="spellEnd"/>
      <w:r w:rsidRPr="002E6FD6">
        <w:rPr>
          <w:rFonts w:ascii="Arial" w:eastAsia="Times New Roman" w:hAnsi="Arial" w:cs="Arial"/>
          <w:color w:val="000000"/>
          <w:sz w:val="21"/>
          <w:szCs w:val="21"/>
          <w:lang w:eastAsia="uk-UA"/>
        </w:rPr>
        <w:t xml:space="preserve"> слів "шкіл мистецтв" доповнити словами "малих академій мистецтв (народних ремесел), малих академій наук";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перший частини четвертої викласти в такій редакції:</w:t>
      </w:r>
    </w:p>
    <w:p w:rsidR="002E6FD6" w:rsidRPr="002E6FD6" w:rsidRDefault="002E6FD6" w:rsidP="002E6FD6">
      <w:pPr>
        <w:numPr>
          <w:ilvl w:val="0"/>
          <w:numId w:val="1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Заклади позашкільної освіти можуть бути комплексними, профільними та спеціалізованими";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статті 13 і 14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13.</w:t>
      </w:r>
      <w:r w:rsidRPr="002E6FD6">
        <w:rPr>
          <w:rFonts w:ascii="Arial" w:eastAsia="Times New Roman" w:hAnsi="Arial" w:cs="Arial"/>
          <w:color w:val="000000"/>
          <w:sz w:val="21"/>
          <w:szCs w:val="21"/>
          <w:lang w:eastAsia="uk-UA"/>
        </w:rPr>
        <w:t> Установчі документи закладу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 позашкільної освіти діє на підставі статуту, що затверджується засновником закладу.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2. Установчі документи розробляються відповідно до </w:t>
      </w:r>
      <w:hyperlink r:id="rId19" w:history="1">
        <w:r w:rsidRPr="002E6FD6">
          <w:rPr>
            <w:rFonts w:ascii="Arial" w:eastAsia="Times New Roman" w:hAnsi="Arial" w:cs="Arial"/>
            <w:color w:val="8C8282"/>
            <w:sz w:val="21"/>
            <w:szCs w:val="21"/>
            <w:bdr w:val="none" w:sz="0" w:space="0" w:color="auto" w:frame="1"/>
            <w:lang w:eastAsia="uk-UA"/>
          </w:rPr>
          <w:t>Конституції України</w:t>
        </w:r>
      </w:hyperlink>
      <w:r w:rsidRPr="002E6FD6">
        <w:rPr>
          <w:rFonts w:ascii="Arial" w:eastAsia="Times New Roman" w:hAnsi="Arial" w:cs="Arial"/>
          <w:color w:val="000000"/>
          <w:sz w:val="21"/>
          <w:szCs w:val="21"/>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14. </w:t>
      </w:r>
      <w:r w:rsidRPr="002E6FD6">
        <w:rPr>
          <w:rFonts w:ascii="Arial" w:eastAsia="Times New Roman" w:hAnsi="Arial" w:cs="Arial"/>
          <w:color w:val="000000"/>
          <w:sz w:val="21"/>
          <w:szCs w:val="21"/>
          <w:lang w:eastAsia="uk-UA"/>
        </w:rPr>
        <w:t>Створення, реорганізація, ліквідація та перепрофілювання закладу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15 після абзацу другого доповнити новим абзацом такого змісту:</w:t>
      </w:r>
    </w:p>
    <w:p w:rsidR="002E6FD6" w:rsidRPr="002E6FD6" w:rsidRDefault="002E6FD6" w:rsidP="002E6FD6">
      <w:pPr>
        <w:numPr>
          <w:ilvl w:val="0"/>
          <w:numId w:val="13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"мистецький, який забезпечує набуття здобувачами спеціальних мистецьких виконавських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xml:space="preserve"> у процесі активної мистецької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третій - дванадцятий вважати відповідно абзацами четвертим - тринадцятим;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16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16.</w:t>
      </w:r>
      <w:r w:rsidRPr="002E6FD6">
        <w:rPr>
          <w:rFonts w:ascii="Arial" w:eastAsia="Times New Roman" w:hAnsi="Arial" w:cs="Arial"/>
          <w:color w:val="000000"/>
          <w:sz w:val="21"/>
          <w:szCs w:val="21"/>
          <w:lang w:eastAsia="uk-UA"/>
        </w:rPr>
        <w:t> Освітня програма та планування діяльності закладу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Освітня програма схвалюється педагогічною радою закладу позашкільної освіти та затверджується керівником закладу.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статті 17 викласти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2E6FD6" w:rsidRPr="002E6FD6" w:rsidRDefault="002E6FD6" w:rsidP="002E6FD6">
      <w:pPr>
        <w:numPr>
          <w:ilvl w:val="0"/>
          <w:numId w:val="1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віком від 3 до 6 років - 30 хвилин;</w:t>
      </w:r>
    </w:p>
    <w:p w:rsidR="002E6FD6" w:rsidRPr="002E6FD6" w:rsidRDefault="002E6FD6" w:rsidP="002E6FD6">
      <w:pPr>
        <w:numPr>
          <w:ilvl w:val="0"/>
          <w:numId w:val="1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віком від 6 до 7 років - 35 хвилин;</w:t>
      </w:r>
    </w:p>
    <w:p w:rsidR="002E6FD6" w:rsidRPr="002E6FD6" w:rsidRDefault="002E6FD6" w:rsidP="002E6FD6">
      <w:pPr>
        <w:numPr>
          <w:ilvl w:val="0"/>
          <w:numId w:val="1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інших - 45 хвилин";</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18:</w:t>
      </w:r>
    </w:p>
    <w:p w:rsidR="002E6FD6" w:rsidRPr="002E6FD6" w:rsidRDefault="002E6FD6" w:rsidP="002E6FD6">
      <w:pPr>
        <w:numPr>
          <w:ilvl w:val="0"/>
          <w:numId w:val="1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w:t>
      </w:r>
      <w:proofErr w:type="spellStart"/>
      <w:r w:rsidRPr="002E6FD6">
        <w:rPr>
          <w:rFonts w:ascii="Arial" w:eastAsia="Times New Roman" w:hAnsi="Arial" w:cs="Arial"/>
          <w:color w:val="000000"/>
          <w:sz w:val="21"/>
          <w:szCs w:val="21"/>
          <w:lang w:eastAsia="uk-UA"/>
        </w:rPr>
        <w:t>четвертомучастини</w:t>
      </w:r>
      <w:proofErr w:type="spellEnd"/>
      <w:r w:rsidRPr="002E6FD6">
        <w:rPr>
          <w:rFonts w:ascii="Arial" w:eastAsia="Times New Roman" w:hAnsi="Arial" w:cs="Arial"/>
          <w:color w:val="000000"/>
          <w:sz w:val="21"/>
          <w:szCs w:val="21"/>
          <w:lang w:eastAsia="uk-UA"/>
        </w:rPr>
        <w:t xml:space="preserve"> другої слова "Типовими навчальними планами" замінити словами "типовими освітніми програмами (навчальними планами)";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третій частини третьої викласти в такій редакції:</w:t>
      </w:r>
    </w:p>
    <w:p w:rsidR="002E6FD6" w:rsidRPr="002E6FD6" w:rsidRDefault="002E6FD6" w:rsidP="002E6FD6">
      <w:pPr>
        <w:numPr>
          <w:ilvl w:val="0"/>
          <w:numId w:val="1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третю статті 21 викласти в такій редакції:</w:t>
      </w:r>
    </w:p>
    <w:p w:rsidR="002E6FD6" w:rsidRPr="002E6FD6" w:rsidRDefault="002E6FD6" w:rsidP="002E6FD6">
      <w:pPr>
        <w:numPr>
          <w:ilvl w:val="0"/>
          <w:numId w:val="13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E6FD6" w:rsidRPr="002E6FD6" w:rsidRDefault="002E6FD6" w:rsidP="002E6FD6">
      <w:pPr>
        <w:numPr>
          <w:ilvl w:val="0"/>
          <w:numId w:val="13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w:t>
      </w:r>
      <w:proofErr w:type="spellStart"/>
      <w:r w:rsidRPr="002E6FD6">
        <w:rPr>
          <w:rFonts w:ascii="Arial" w:eastAsia="Times New Roman" w:hAnsi="Arial" w:cs="Arial"/>
          <w:color w:val="000000"/>
          <w:sz w:val="21"/>
          <w:szCs w:val="21"/>
          <w:lang w:eastAsia="uk-UA"/>
        </w:rPr>
        <w:t>восьмомучастини</w:t>
      </w:r>
      <w:proofErr w:type="spellEnd"/>
      <w:r w:rsidRPr="002E6FD6">
        <w:rPr>
          <w:rFonts w:ascii="Arial" w:eastAsia="Times New Roman" w:hAnsi="Arial" w:cs="Arial"/>
          <w:color w:val="000000"/>
          <w:sz w:val="21"/>
          <w:szCs w:val="21"/>
          <w:lang w:eastAsia="uk-UA"/>
        </w:rPr>
        <w:t xml:space="preserve"> першої статті 22 слова "і затверджується відповідним органом управління"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статті 23 і 25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23.</w:t>
      </w:r>
      <w:r w:rsidRPr="002E6FD6">
        <w:rPr>
          <w:rFonts w:ascii="Arial" w:eastAsia="Times New Roman" w:hAnsi="Arial" w:cs="Arial"/>
          <w:color w:val="000000"/>
          <w:sz w:val="21"/>
          <w:szCs w:val="21"/>
          <w:lang w:eastAsia="uk-UA"/>
        </w:rPr>
        <w:t> Трудові відносини в системі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2. Керівника закладу позашкільної освіти призначає на посаду та звільняє з посади засновник (засновники) або уповноважений ним (ними) орган.</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25.</w:t>
      </w:r>
      <w:r w:rsidRPr="002E6FD6">
        <w:rPr>
          <w:rFonts w:ascii="Arial" w:eastAsia="Times New Roman" w:hAnsi="Arial" w:cs="Arial"/>
          <w:color w:val="000000"/>
          <w:sz w:val="21"/>
          <w:szCs w:val="21"/>
          <w:lang w:eastAsia="uk-UA"/>
        </w:rPr>
        <w:t> Атестація педагогічних працівників закладу позашкільної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 статті 26:</w:t>
      </w:r>
    </w:p>
    <w:p w:rsidR="002E6FD6" w:rsidRPr="002E6FD6" w:rsidRDefault="002E6FD6" w:rsidP="002E6FD6">
      <w:pPr>
        <w:numPr>
          <w:ilvl w:val="0"/>
          <w:numId w:val="1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п’ятий викласти в такій редакції:</w:t>
      </w:r>
    </w:p>
    <w:p w:rsidR="002E6FD6" w:rsidRPr="002E6FD6" w:rsidRDefault="002E6FD6" w:rsidP="002E6FD6">
      <w:pPr>
        <w:numPr>
          <w:ilvl w:val="0"/>
          <w:numId w:val="13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28:</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викласти в такій редакції:</w:t>
      </w:r>
    </w:p>
    <w:p w:rsidR="002E6FD6" w:rsidRPr="002E6FD6" w:rsidRDefault="002E6FD6" w:rsidP="002E6FD6">
      <w:pPr>
        <w:numPr>
          <w:ilvl w:val="0"/>
          <w:numId w:val="1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E6FD6" w:rsidRPr="002E6FD6" w:rsidRDefault="002E6FD6" w:rsidP="002E6FD6">
      <w:pPr>
        <w:numPr>
          <w:ilvl w:val="0"/>
          <w:numId w:val="1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другувиключити</w:t>
      </w:r>
      <w:proofErr w:type="spellEnd"/>
      <w:r w:rsidRPr="002E6FD6">
        <w:rPr>
          <w:rFonts w:ascii="Arial" w:eastAsia="Times New Roman" w:hAnsi="Arial" w:cs="Arial"/>
          <w:color w:val="000000"/>
          <w:sz w:val="21"/>
          <w:szCs w:val="21"/>
          <w:lang w:eastAsia="uk-UA"/>
        </w:rPr>
        <w:t>;</w:t>
      </w:r>
    </w:p>
    <w:p w:rsidR="002E6FD6" w:rsidRPr="002E6FD6" w:rsidRDefault="002E6FD6" w:rsidP="002E6FD6">
      <w:pPr>
        <w:numPr>
          <w:ilvl w:val="0"/>
          <w:numId w:val="13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третюпісля</w:t>
      </w:r>
      <w:proofErr w:type="spellEnd"/>
      <w:r w:rsidRPr="002E6FD6">
        <w:rPr>
          <w:rFonts w:ascii="Arial" w:eastAsia="Times New Roman" w:hAnsi="Arial" w:cs="Arial"/>
          <w:color w:val="000000"/>
          <w:sz w:val="21"/>
          <w:szCs w:val="21"/>
          <w:lang w:eastAsia="uk-UA"/>
        </w:rPr>
        <w:t xml:space="preserve"> слова "визначеної" доповнити словами "освітніми програмами";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розділ VIII "Прикінцеві положення" доповнити пунктом 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Установити, що: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у тексті Закону:</w:t>
      </w:r>
    </w:p>
    <w:p w:rsidR="002E6FD6" w:rsidRPr="002E6FD6" w:rsidRDefault="002E6FD6" w:rsidP="002E6FD6">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2E6FD6" w:rsidRPr="002E6FD6" w:rsidRDefault="002E6FD6" w:rsidP="002E6FD6">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"навчальні заклади" в усіх відмінках замінити словами "заклади освіти" у відповідному відмінку;</w:t>
      </w:r>
    </w:p>
    <w:p w:rsidR="002E6FD6" w:rsidRPr="002E6FD6" w:rsidRDefault="002E6FD6" w:rsidP="002E6FD6">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2E6FD6" w:rsidRPr="002E6FD6" w:rsidRDefault="002E6FD6" w:rsidP="002E6FD6">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2E6FD6" w:rsidRPr="002E6FD6" w:rsidRDefault="002E6FD6" w:rsidP="002E6FD6">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у відповідному відмінку;</w:t>
      </w:r>
    </w:p>
    <w:p w:rsidR="002E6FD6" w:rsidRPr="002E6FD6" w:rsidRDefault="002E6FD6" w:rsidP="002E6FD6">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2E6FD6" w:rsidRPr="002E6FD6" w:rsidRDefault="002E6FD6" w:rsidP="002E6FD6">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слова "у позаурочний та </w:t>
      </w:r>
      <w:proofErr w:type="spellStart"/>
      <w:r w:rsidRPr="002E6FD6">
        <w:rPr>
          <w:rFonts w:ascii="Arial" w:eastAsia="Times New Roman" w:hAnsi="Arial" w:cs="Arial"/>
          <w:color w:val="000000"/>
          <w:sz w:val="21"/>
          <w:szCs w:val="21"/>
          <w:lang w:eastAsia="uk-UA"/>
        </w:rPr>
        <w:t>позанавчальний</w:t>
      </w:r>
      <w:proofErr w:type="spellEnd"/>
      <w:r w:rsidRPr="002E6FD6">
        <w:rPr>
          <w:rFonts w:ascii="Arial" w:eastAsia="Times New Roman" w:hAnsi="Arial" w:cs="Arial"/>
          <w:color w:val="000000"/>
          <w:sz w:val="21"/>
          <w:szCs w:val="21"/>
          <w:lang w:eastAsia="uk-UA"/>
        </w:rPr>
        <w:t xml:space="preserve"> час" виключити;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у </w:t>
      </w:r>
      <w:hyperlink r:id="rId20" w:history="1">
        <w:r w:rsidRPr="002E6FD6">
          <w:rPr>
            <w:rFonts w:ascii="Arial" w:eastAsia="Times New Roman" w:hAnsi="Arial" w:cs="Arial"/>
            <w:color w:val="8C8282"/>
            <w:sz w:val="21"/>
            <w:szCs w:val="21"/>
            <w:bdr w:val="none" w:sz="0" w:space="0" w:color="auto" w:frame="1"/>
            <w:lang w:eastAsia="uk-UA"/>
          </w:rPr>
          <w:t>Законі України "Про дошкільну освіту"</w:t>
        </w:r>
      </w:hyperlink>
      <w:r w:rsidRPr="002E6FD6">
        <w:rPr>
          <w:rFonts w:ascii="Arial" w:eastAsia="Times New Roman" w:hAnsi="Arial" w:cs="Arial"/>
          <w:color w:val="000000"/>
          <w:sz w:val="21"/>
          <w:szCs w:val="21"/>
          <w:lang w:eastAsia="uk-UA"/>
        </w:rPr>
        <w:t> (Відомості Верховної Ради України, 2001 р., № 49, ст. 259 із наступними змінами):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4:</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назву викласти в такій редакції:</w:t>
      </w:r>
    </w:p>
    <w:p w:rsidR="002E6FD6" w:rsidRPr="002E6FD6" w:rsidRDefault="002E6FD6" w:rsidP="002E6FD6">
      <w:pPr>
        <w:numPr>
          <w:ilvl w:val="0"/>
          <w:numId w:val="140"/>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4. </w:t>
      </w:r>
      <w:r w:rsidRPr="002E6FD6">
        <w:rPr>
          <w:rFonts w:ascii="Arial" w:eastAsia="Times New Roman" w:hAnsi="Arial" w:cs="Arial"/>
          <w:color w:val="000000"/>
          <w:sz w:val="21"/>
          <w:szCs w:val="21"/>
          <w:lang w:eastAsia="uk-UA"/>
        </w:rPr>
        <w:t>Дошкільна освіта. Базові етапи становлення особистості дитини";</w:t>
      </w:r>
    </w:p>
    <w:p w:rsidR="002E6FD6" w:rsidRPr="002E6FD6" w:rsidRDefault="002E6FD6" w:rsidP="002E6FD6">
      <w:pPr>
        <w:numPr>
          <w:ilvl w:val="0"/>
          <w:numId w:val="1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w:t>
      </w:r>
      <w:proofErr w:type="spellStart"/>
      <w:r w:rsidRPr="002E6FD6">
        <w:rPr>
          <w:rFonts w:ascii="Arial" w:eastAsia="Times New Roman" w:hAnsi="Arial" w:cs="Arial"/>
          <w:color w:val="000000"/>
          <w:sz w:val="21"/>
          <w:szCs w:val="21"/>
          <w:lang w:eastAsia="uk-UA"/>
        </w:rPr>
        <w:t>другомучастини</w:t>
      </w:r>
      <w:proofErr w:type="spellEnd"/>
      <w:r w:rsidRPr="002E6FD6">
        <w:rPr>
          <w:rFonts w:ascii="Arial" w:eastAsia="Times New Roman" w:hAnsi="Arial" w:cs="Arial"/>
          <w:color w:val="000000"/>
          <w:sz w:val="21"/>
          <w:szCs w:val="21"/>
          <w:lang w:eastAsia="uk-UA"/>
        </w:rPr>
        <w:t xml:space="preserve"> другої слово "різнобічного" замінити словом "всебічного";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частини третю і четверту </w:t>
      </w:r>
      <w:proofErr w:type="spellEnd"/>
      <w:r w:rsidRPr="002E6FD6">
        <w:rPr>
          <w:rFonts w:ascii="Arial" w:eastAsia="Times New Roman" w:hAnsi="Arial" w:cs="Arial"/>
          <w:color w:val="000000"/>
          <w:sz w:val="21"/>
          <w:szCs w:val="21"/>
          <w:lang w:eastAsia="uk-UA"/>
        </w:rPr>
        <w:t>викласти в такій редакції:</w:t>
      </w:r>
    </w:p>
    <w:p w:rsidR="002E6FD6" w:rsidRPr="002E6FD6" w:rsidRDefault="002E6FD6" w:rsidP="002E6FD6">
      <w:pPr>
        <w:numPr>
          <w:ilvl w:val="0"/>
          <w:numId w:val="14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2E6FD6">
        <w:rPr>
          <w:rFonts w:ascii="Arial" w:eastAsia="Times New Roman" w:hAnsi="Arial" w:cs="Arial"/>
          <w:color w:val="000000"/>
          <w:sz w:val="21"/>
          <w:szCs w:val="21"/>
          <w:lang w:eastAsia="uk-UA"/>
        </w:rPr>
        <w:t>передшкільний</w:t>
      </w:r>
      <w:proofErr w:type="spellEnd"/>
      <w:r w:rsidRPr="002E6FD6">
        <w:rPr>
          <w:rFonts w:ascii="Arial" w:eastAsia="Times New Roman" w:hAnsi="Arial" w:cs="Arial"/>
          <w:color w:val="000000"/>
          <w:sz w:val="21"/>
          <w:szCs w:val="21"/>
          <w:lang w:eastAsia="uk-UA"/>
        </w:rPr>
        <w:t xml:space="preserve"> вік.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Вікова періодизація:</w:t>
      </w:r>
    </w:p>
    <w:p w:rsidR="002E6FD6" w:rsidRPr="002E6FD6" w:rsidRDefault="002E6FD6" w:rsidP="002E6FD6">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немовлята (до одного року);</w:t>
      </w:r>
    </w:p>
    <w:p w:rsidR="002E6FD6" w:rsidRPr="002E6FD6" w:rsidRDefault="002E6FD6" w:rsidP="002E6FD6">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ранній вік (від одного до трьох років);</w:t>
      </w:r>
    </w:p>
    <w:p w:rsidR="002E6FD6" w:rsidRPr="002E6FD6" w:rsidRDefault="002E6FD6" w:rsidP="002E6FD6">
      <w:pPr>
        <w:numPr>
          <w:ilvl w:val="0"/>
          <w:numId w:val="142"/>
        </w:numPr>
        <w:spacing w:before="30" w:after="150" w:line="240" w:lineRule="auto"/>
        <w:ind w:left="0"/>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передшкільний</w:t>
      </w:r>
      <w:proofErr w:type="spellEnd"/>
      <w:r w:rsidRPr="002E6FD6">
        <w:rPr>
          <w:rFonts w:ascii="Arial" w:eastAsia="Times New Roman" w:hAnsi="Arial" w:cs="Arial"/>
          <w:color w:val="000000"/>
          <w:sz w:val="21"/>
          <w:szCs w:val="21"/>
          <w:lang w:eastAsia="uk-UA"/>
        </w:rPr>
        <w:t xml:space="preserve"> вік (від трьох до шести (семи) років):</w:t>
      </w:r>
    </w:p>
    <w:p w:rsidR="002E6FD6" w:rsidRPr="002E6FD6" w:rsidRDefault="002E6FD6" w:rsidP="002E6FD6">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молодший дошкільний вік (від трьох до чотирьох років);</w:t>
      </w:r>
    </w:p>
    <w:p w:rsidR="002E6FD6" w:rsidRPr="002E6FD6" w:rsidRDefault="002E6FD6" w:rsidP="002E6FD6">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середній дошкільний вік (від чотирьох до п’яти років);</w:t>
      </w:r>
    </w:p>
    <w:p w:rsidR="002E6FD6" w:rsidRPr="002E6FD6" w:rsidRDefault="002E6FD6" w:rsidP="002E6FD6">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старший дошкільний вік (від п’яти до шести (семи) років)";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6:</w:t>
      </w:r>
    </w:p>
    <w:p w:rsidR="002E6FD6" w:rsidRPr="002E6FD6" w:rsidRDefault="002E6FD6" w:rsidP="002E6FD6">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сьомий доповнити словами "у державних і комунальних закладах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абзацом одинадцятим такого змісту:</w:t>
      </w:r>
    </w:p>
    <w:p w:rsidR="002E6FD6" w:rsidRPr="002E6FD6" w:rsidRDefault="002E6FD6" w:rsidP="002E6FD6">
      <w:pPr>
        <w:numPr>
          <w:ilvl w:val="0"/>
          <w:numId w:val="1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принципи, визначені Законом України "Про освіту";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п’яту статті 9 викласти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Діти можуть здобувати дошкільну освіту за бажанням батьків або осіб, які їх замінюють:</w:t>
      </w:r>
    </w:p>
    <w:p w:rsidR="002E6FD6" w:rsidRPr="002E6FD6" w:rsidRDefault="002E6FD6" w:rsidP="002E6FD6">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закладах дошкільної освіти незалежно від підпорядкування, типів і форми власності;</w:t>
      </w:r>
    </w:p>
    <w:p w:rsidR="002E6FD6" w:rsidRPr="002E6FD6" w:rsidRDefault="002E6FD6" w:rsidP="002E6FD6">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структурних підрозділах юридичних осіб приватного і публічного права, у тому числі закладів освіти;</w:t>
      </w:r>
    </w:p>
    <w:p w:rsidR="002E6FD6" w:rsidRPr="002E6FD6" w:rsidRDefault="002E6FD6" w:rsidP="002E6FD6">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сім’ї - за сімейною (домашньою) формою здобуття дошкільної освіти;</w:t>
      </w:r>
    </w:p>
    <w:p w:rsidR="002E6FD6" w:rsidRPr="002E6FD6" w:rsidRDefault="002E6FD6" w:rsidP="002E6FD6">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2E6FD6" w:rsidRPr="002E6FD6" w:rsidRDefault="002E6FD6" w:rsidP="002E6FD6">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 допомогою фізичних осіб - підприємців, основним видом діяльності яких є освітня діяльність";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11:</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після абзацу восьмого доповнити чотирма новими абзацами такого змісту:</w:t>
      </w:r>
    </w:p>
    <w:p w:rsidR="002E6FD6" w:rsidRPr="002E6FD6" w:rsidRDefault="002E6FD6" w:rsidP="002E6FD6">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"планує свою діяльність та формує стратегію розвитку закладу;</w:t>
      </w:r>
    </w:p>
    <w:p w:rsidR="002E6FD6" w:rsidRPr="002E6FD6" w:rsidRDefault="002E6FD6" w:rsidP="002E6FD6">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формує освітню програму закладу;</w:t>
      </w:r>
    </w:p>
    <w:p w:rsidR="002E6FD6" w:rsidRPr="002E6FD6" w:rsidRDefault="002E6FD6" w:rsidP="002E6FD6">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забезпечує добір і розстановку кадрів;</w:t>
      </w:r>
    </w:p>
    <w:p w:rsidR="002E6FD6" w:rsidRPr="002E6FD6" w:rsidRDefault="002E6FD6" w:rsidP="002E6FD6">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відповідно до установчих документів утворює, реорганізує та ліквідує структурні підрозділи (відділення, групи)".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дев’ятий і десятий вважати відповідно абзацами тринадцятим і чотирнадцятим;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третій слова "Дошкільний навчальний заклад, заснований на приватній формі власності" замінити словами "Заклад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п’яту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другий частини шостої викласти в такій редакції:</w:t>
      </w:r>
    </w:p>
    <w:p w:rsidR="002E6FD6" w:rsidRPr="002E6FD6" w:rsidRDefault="002E6FD6" w:rsidP="002E6FD6">
      <w:pPr>
        <w:numPr>
          <w:ilvl w:val="0"/>
          <w:numId w:val="14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12:</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w:t>
      </w:r>
    </w:p>
    <w:p w:rsidR="002E6FD6" w:rsidRPr="002E6FD6" w:rsidRDefault="002E6FD6" w:rsidP="002E6FD6">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w:t>
      </w:r>
      <w:proofErr w:type="spellStart"/>
      <w:r w:rsidRPr="002E6FD6">
        <w:rPr>
          <w:rFonts w:ascii="Arial" w:eastAsia="Times New Roman" w:hAnsi="Arial" w:cs="Arial"/>
          <w:color w:val="000000"/>
          <w:sz w:val="21"/>
          <w:szCs w:val="21"/>
          <w:lang w:eastAsia="uk-UA"/>
        </w:rPr>
        <w:t>абзацах другомуі третьо</w:t>
      </w:r>
      <w:proofErr w:type="spellEnd"/>
      <w:r w:rsidRPr="002E6FD6">
        <w:rPr>
          <w:rFonts w:ascii="Arial" w:eastAsia="Times New Roman" w:hAnsi="Arial" w:cs="Arial"/>
          <w:color w:val="000000"/>
          <w:sz w:val="21"/>
          <w:szCs w:val="21"/>
          <w:lang w:eastAsia="uk-UA"/>
        </w:rPr>
        <w:t>му слова "двох місяців" замінити словом "одного";</w:t>
      </w:r>
    </w:p>
    <w:p w:rsidR="002E6FD6" w:rsidRPr="002E6FD6" w:rsidRDefault="002E6FD6" w:rsidP="002E6FD6">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2E6FD6" w:rsidRPr="002E6FD6" w:rsidRDefault="002E6FD6" w:rsidP="002E6FD6">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2E6FD6" w:rsidRPr="002E6FD6" w:rsidRDefault="002E6FD6" w:rsidP="002E6FD6">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дев’ятому слова "від двох місяців до шести (семи) років" замінити словами "від одного до шести (семи, восьми) років", а після слів "</w:t>
      </w:r>
      <w:proofErr w:type="spellStart"/>
      <w:r w:rsidRPr="002E6FD6">
        <w:rPr>
          <w:rFonts w:ascii="Arial" w:eastAsia="Times New Roman" w:hAnsi="Arial" w:cs="Arial"/>
          <w:color w:val="000000"/>
          <w:sz w:val="21"/>
          <w:szCs w:val="21"/>
          <w:lang w:eastAsia="uk-UA"/>
        </w:rPr>
        <w:t>компенсуючого</w:t>
      </w:r>
      <w:proofErr w:type="spellEnd"/>
      <w:r w:rsidRPr="002E6FD6">
        <w:rPr>
          <w:rFonts w:ascii="Arial" w:eastAsia="Times New Roman" w:hAnsi="Arial" w:cs="Arial"/>
          <w:color w:val="000000"/>
          <w:sz w:val="21"/>
          <w:szCs w:val="21"/>
          <w:lang w:eastAsia="uk-UA"/>
        </w:rPr>
        <w:t xml:space="preserve"> типу" доповнити словом "інклюзивні";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абзаци перший,</w:t>
      </w:r>
      <w:proofErr w:type="spellStart"/>
      <w:r w:rsidRPr="002E6FD6">
        <w:rPr>
          <w:rFonts w:ascii="Arial" w:eastAsia="Times New Roman" w:hAnsi="Arial" w:cs="Arial"/>
          <w:color w:val="000000"/>
          <w:sz w:val="21"/>
          <w:szCs w:val="21"/>
          <w:lang w:eastAsia="uk-UA"/>
        </w:rPr>
        <w:t> третій і четвертий</w:t>
      </w:r>
      <w:proofErr w:type="spellEnd"/>
      <w:r w:rsidRPr="002E6FD6">
        <w:rPr>
          <w:rFonts w:ascii="Arial" w:eastAsia="Times New Roman" w:hAnsi="Arial" w:cs="Arial"/>
          <w:color w:val="000000"/>
          <w:sz w:val="21"/>
          <w:szCs w:val="21"/>
          <w:lang w:eastAsia="uk-UA"/>
        </w:rPr>
        <w:t> частини третьої викласти в такій редакції:</w:t>
      </w:r>
    </w:p>
    <w:p w:rsidR="002E6FD6" w:rsidRPr="002E6FD6" w:rsidRDefault="002E6FD6" w:rsidP="002E6FD6">
      <w:pPr>
        <w:numPr>
          <w:ilvl w:val="0"/>
          <w:numId w:val="1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2E6FD6" w:rsidRPr="002E6FD6" w:rsidRDefault="002E6FD6" w:rsidP="002E6FD6">
      <w:pPr>
        <w:numPr>
          <w:ilvl w:val="0"/>
          <w:numId w:val="14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Для задоволення освітніх, соціальних потреб, організації </w:t>
      </w:r>
      <w:proofErr w:type="spellStart"/>
      <w:r w:rsidRPr="002E6FD6">
        <w:rPr>
          <w:rFonts w:ascii="Arial" w:eastAsia="Times New Roman" w:hAnsi="Arial" w:cs="Arial"/>
          <w:color w:val="000000"/>
          <w:sz w:val="21"/>
          <w:szCs w:val="21"/>
          <w:lang w:eastAsia="uk-UA"/>
        </w:rPr>
        <w:t>корекційної</w:t>
      </w:r>
      <w:proofErr w:type="spellEnd"/>
      <w:r w:rsidRPr="002E6FD6">
        <w:rPr>
          <w:rFonts w:ascii="Arial" w:eastAsia="Times New Roman" w:hAnsi="Arial" w:cs="Arial"/>
          <w:color w:val="000000"/>
          <w:sz w:val="21"/>
          <w:szCs w:val="21"/>
          <w:lang w:eastAsia="uk-UA"/>
        </w:rPr>
        <w:t xml:space="preserve">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13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13.</w:t>
      </w:r>
      <w:r w:rsidRPr="002E6FD6">
        <w:rPr>
          <w:rFonts w:ascii="Arial" w:eastAsia="Times New Roman" w:hAnsi="Arial" w:cs="Arial"/>
          <w:color w:val="000000"/>
          <w:sz w:val="21"/>
          <w:szCs w:val="21"/>
          <w:lang w:eastAsia="uk-UA"/>
        </w:rPr>
        <w:t> Установчі документи суб’єктів освітньої діяльності у сфері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 дошкільної освіти діє на підставі статуту.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14:</w:t>
      </w:r>
    </w:p>
    <w:p w:rsidR="002E6FD6" w:rsidRPr="002E6FD6" w:rsidRDefault="002E6FD6" w:rsidP="002E6FD6">
      <w:pPr>
        <w:numPr>
          <w:ilvl w:val="0"/>
          <w:numId w:val="15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першійслова</w:t>
      </w:r>
      <w:proofErr w:type="spellEnd"/>
      <w:r w:rsidRPr="002E6FD6">
        <w:rPr>
          <w:rFonts w:ascii="Arial" w:eastAsia="Times New Roman" w:hAnsi="Arial" w:cs="Arial"/>
          <w:color w:val="000000"/>
          <w:sz w:val="21"/>
          <w:szCs w:val="21"/>
          <w:lang w:eastAsia="uk-UA"/>
        </w:rPr>
        <w:t xml:space="preserve"> "сімейними, родинними"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після абзацу сьомого доповнити новим абзацом такого змісту:</w:t>
      </w:r>
    </w:p>
    <w:p w:rsidR="002E6FD6" w:rsidRPr="002E6FD6" w:rsidRDefault="002E6FD6" w:rsidP="002E6FD6">
      <w:pPr>
        <w:numPr>
          <w:ilvl w:val="0"/>
          <w:numId w:val="15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інклюзивних групах - до 15 осіб (з них не більше трьох дітей з особливими освітніми потребами)".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восьмий і дев’ятий вважати відповідно абзацами дев’ятим і десятим;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дев’ятому слово "дітьми"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третю викласти в такій редакції:</w:t>
      </w:r>
    </w:p>
    <w:p w:rsidR="002E6FD6" w:rsidRPr="002E6FD6" w:rsidRDefault="002E6FD6" w:rsidP="002E6FD6">
      <w:pPr>
        <w:numPr>
          <w:ilvl w:val="0"/>
          <w:numId w:val="15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15:</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назву та частину першу викласти в такій редакції:</w:t>
      </w:r>
    </w:p>
    <w:p w:rsidR="002E6FD6" w:rsidRPr="002E6FD6" w:rsidRDefault="002E6FD6" w:rsidP="002E6FD6">
      <w:pPr>
        <w:numPr>
          <w:ilvl w:val="0"/>
          <w:numId w:val="153"/>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15. </w:t>
      </w:r>
      <w:r w:rsidRPr="002E6FD6">
        <w:rPr>
          <w:rFonts w:ascii="Arial" w:eastAsia="Times New Roman" w:hAnsi="Arial" w:cs="Arial"/>
          <w:color w:val="000000"/>
          <w:sz w:val="21"/>
          <w:szCs w:val="21"/>
          <w:lang w:eastAsia="uk-UA"/>
        </w:rPr>
        <w:t>Статус закладу дошкільної освіти та інших суб’єктів освітньої діяльності у сфері дошкільної освіти</w:t>
      </w:r>
    </w:p>
    <w:p w:rsidR="002E6FD6" w:rsidRPr="002E6FD6" w:rsidRDefault="002E6FD6" w:rsidP="002E6FD6">
      <w:pPr>
        <w:numPr>
          <w:ilvl w:val="0"/>
          <w:numId w:val="1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дошкільної освіти є юридичною особою.</w:t>
      </w:r>
    </w:p>
    <w:p w:rsidR="002E6FD6" w:rsidRPr="002E6FD6" w:rsidRDefault="002E6FD6" w:rsidP="002E6FD6">
      <w:pPr>
        <w:numPr>
          <w:ilvl w:val="0"/>
          <w:numId w:val="15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частинами п’ятою і шостою такого змісту:</w:t>
      </w:r>
    </w:p>
    <w:p w:rsidR="002E6FD6" w:rsidRPr="002E6FD6" w:rsidRDefault="002E6FD6" w:rsidP="002E6FD6">
      <w:pPr>
        <w:numPr>
          <w:ilvl w:val="0"/>
          <w:numId w:val="15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2E6FD6" w:rsidRPr="002E6FD6" w:rsidRDefault="002E6FD6" w:rsidP="002E6FD6">
      <w:pPr>
        <w:numPr>
          <w:ilvl w:val="0"/>
          <w:numId w:val="15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16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16.</w:t>
      </w:r>
      <w:r w:rsidRPr="002E6FD6">
        <w:rPr>
          <w:rFonts w:ascii="Arial" w:eastAsia="Times New Roman" w:hAnsi="Arial" w:cs="Arial"/>
          <w:color w:val="000000"/>
          <w:sz w:val="21"/>
          <w:szCs w:val="21"/>
          <w:lang w:eastAsia="uk-UA"/>
        </w:rPr>
        <w:t> Утворення, реорганізація, ліквідація та перепрофілювання закладу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18:</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абзаци другий і четвертий викласти в такій редакції:</w:t>
      </w:r>
    </w:p>
    <w:p w:rsidR="002E6FD6" w:rsidRPr="002E6FD6" w:rsidRDefault="002E6FD6" w:rsidP="002E6FD6">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"створення умов для здобуття дітьми, у тому числі з особливими освітніми потребами, дошкільної освіти";</w:t>
      </w:r>
    </w:p>
    <w:p w:rsidR="002E6FD6" w:rsidRPr="002E6FD6" w:rsidRDefault="002E6FD6" w:rsidP="002E6FD6">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"ліцензування освітньої діяльності у сфері дошкільної освіти відповідно до законодавства";</w:t>
      </w:r>
    </w:p>
    <w:p w:rsidR="002E6FD6" w:rsidRPr="002E6FD6" w:rsidRDefault="002E6FD6" w:rsidP="002E6FD6">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п’ятий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19:</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w:t>
      </w:r>
    </w:p>
    <w:p w:rsidR="002E6FD6" w:rsidRPr="002E6FD6" w:rsidRDefault="002E6FD6" w:rsidP="002E6FD6">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третій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одинадцятий викласти в такій редакції:</w:t>
      </w:r>
    </w:p>
    <w:p w:rsidR="002E6FD6" w:rsidRPr="002E6FD6" w:rsidRDefault="002E6FD6" w:rsidP="002E6FD6">
      <w:pPr>
        <w:numPr>
          <w:ilvl w:val="0"/>
          <w:numId w:val="15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другий викласти в такій редакції:</w:t>
      </w:r>
    </w:p>
    <w:p w:rsidR="002E6FD6" w:rsidRPr="002E6FD6" w:rsidRDefault="002E6FD6" w:rsidP="002E6FD6">
      <w:pPr>
        <w:numPr>
          <w:ilvl w:val="0"/>
          <w:numId w:val="1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2E6FD6" w:rsidRPr="002E6FD6" w:rsidRDefault="002E6FD6" w:rsidP="002E6FD6">
      <w:pPr>
        <w:numPr>
          <w:ilvl w:val="0"/>
          <w:numId w:val="15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третій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четвертий викласти в такій редакції:</w:t>
      </w:r>
    </w:p>
    <w:p w:rsidR="002E6FD6" w:rsidRPr="002E6FD6" w:rsidRDefault="002E6FD6" w:rsidP="002E6FD6">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"виконують функції засновника закладів дошкільної освіти на відповідній території";</w:t>
      </w:r>
    </w:p>
    <w:p w:rsidR="002E6FD6" w:rsidRPr="002E6FD6" w:rsidRDefault="002E6FD6" w:rsidP="002E6FD6">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шостому слово "громадянами" замінити словами "дітьми, у тому числі з особливими освітніми потребами";</w:t>
      </w:r>
    </w:p>
    <w:p w:rsidR="002E6FD6" w:rsidRPr="002E6FD6" w:rsidRDefault="002E6FD6" w:rsidP="002E6FD6">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восьмому слова "державних і"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дев’ятий викласти в такій редакції:</w:t>
      </w:r>
    </w:p>
    <w:p w:rsidR="002E6FD6" w:rsidRPr="002E6FD6" w:rsidRDefault="002E6FD6" w:rsidP="002E6FD6">
      <w:pPr>
        <w:numPr>
          <w:ilvl w:val="0"/>
          <w:numId w:val="16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"створюють умови для розвитку закладів дошкільної освіти усіх форм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статті 20, 21, 22 і 23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20.</w:t>
      </w:r>
      <w:r w:rsidRPr="002E6FD6">
        <w:rPr>
          <w:rFonts w:ascii="Arial" w:eastAsia="Times New Roman" w:hAnsi="Arial" w:cs="Arial"/>
          <w:color w:val="000000"/>
          <w:sz w:val="21"/>
          <w:szCs w:val="21"/>
          <w:lang w:eastAsia="uk-UA"/>
        </w:rPr>
        <w:t> Управління та громадське самоврядування закладу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Керівництво закладом дошкільної освіти здійснює його директор.</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w:t>
      </w:r>
      <w:r w:rsidRPr="002E6FD6">
        <w:rPr>
          <w:rFonts w:ascii="Arial" w:eastAsia="Times New Roman" w:hAnsi="Arial" w:cs="Arial"/>
          <w:color w:val="000000"/>
          <w:sz w:val="21"/>
          <w:szCs w:val="21"/>
          <w:lang w:eastAsia="uk-UA"/>
        </w:rPr>
        <w:lastRenderedPageBreak/>
        <w:t>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Педагогічна рада закладу дошкільної освіти:</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питання вдосконалення організації освітнього процесу у закладі;</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визначає план роботи закладу та педагогічне навантаження педагогічних працівників;</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заходи щодо зміцнення здоров’я дітей;</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затверджує щорічний план підвищення кваліфікації педагогічних працівників;</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заслуховує звіти педагогічних працівників, які проходять атестацію;</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визначає шляхи співпраці дошкільного навчального закладу з сім’єю;</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2E6FD6" w:rsidRPr="002E6FD6" w:rsidRDefault="002E6FD6" w:rsidP="002E6FD6">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розглядає інші питання, віднесені законом та/або установчими документами закладу до її повноважень.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Рішення педагогічної ради закладу дошкільної освіти вводяться в дію рішеннями керівника закладу.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У закладі дошкільної освіти можуть діяти:</w:t>
      </w:r>
    </w:p>
    <w:p w:rsidR="002E6FD6" w:rsidRPr="002E6FD6" w:rsidRDefault="002E6FD6" w:rsidP="002E6FD6">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самоврядування працівників закладу освіти;</w:t>
      </w:r>
    </w:p>
    <w:p w:rsidR="002E6FD6" w:rsidRPr="002E6FD6" w:rsidRDefault="002E6FD6" w:rsidP="002E6FD6">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органи батьківського самоврядування;</w:t>
      </w:r>
    </w:p>
    <w:p w:rsidR="002E6FD6" w:rsidRPr="002E6FD6" w:rsidRDefault="002E6FD6" w:rsidP="002E6FD6">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21. </w:t>
      </w:r>
      <w:r w:rsidRPr="002E6FD6">
        <w:rPr>
          <w:rFonts w:ascii="Arial" w:eastAsia="Times New Roman" w:hAnsi="Arial" w:cs="Arial"/>
          <w:color w:val="000000"/>
          <w:sz w:val="21"/>
          <w:szCs w:val="21"/>
          <w:lang w:eastAsia="uk-UA"/>
        </w:rPr>
        <w:t>Державний нагляд (контроль) у сфері дошкільної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Державний нагляд (контроль) у сфері дошкільної освіти здійснюється відповідно до </w:t>
      </w:r>
      <w:hyperlink r:id="rId21" w:history="1">
        <w:r w:rsidRPr="002E6FD6">
          <w:rPr>
            <w:rFonts w:ascii="Arial" w:eastAsia="Times New Roman" w:hAnsi="Arial" w:cs="Arial"/>
            <w:color w:val="8C8282"/>
            <w:sz w:val="21"/>
            <w:szCs w:val="21"/>
            <w:bdr w:val="none" w:sz="0" w:space="0" w:color="auto" w:frame="1"/>
            <w:lang w:eastAsia="uk-UA"/>
          </w:rPr>
          <w:t>Закону України "Про освіту"</w:t>
        </w:r>
      </w:hyperlink>
      <w:r w:rsidRPr="002E6FD6">
        <w:rPr>
          <w:rFonts w:ascii="Arial" w:eastAsia="Times New Roman" w:hAnsi="Arial" w:cs="Arial"/>
          <w:color w:val="000000"/>
          <w:sz w:val="21"/>
          <w:szCs w:val="21"/>
          <w:lang w:eastAsia="uk-UA"/>
        </w:rPr>
        <w:t>;</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22.</w:t>
      </w:r>
      <w:r w:rsidRPr="002E6FD6">
        <w:rPr>
          <w:rFonts w:ascii="Arial" w:eastAsia="Times New Roman" w:hAnsi="Arial" w:cs="Arial"/>
          <w:color w:val="000000"/>
          <w:sz w:val="21"/>
          <w:szCs w:val="21"/>
          <w:lang w:eastAsia="uk-UA"/>
        </w:rPr>
        <w:t> Базовий компонент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Процедура досягнення здобувачами дошкільної освіти результатів навчання (набуття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передбачених Базовим компонентом дошкільної освіти, визначається освітньою програмою закладу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b/>
          <w:bCs/>
          <w:color w:val="000000"/>
          <w:sz w:val="21"/>
          <w:szCs w:val="21"/>
          <w:bdr w:val="none" w:sz="0" w:space="0" w:color="auto" w:frame="1"/>
          <w:lang w:eastAsia="uk-UA"/>
        </w:rPr>
        <w:t>Стаття 23. </w:t>
      </w:r>
      <w:r w:rsidRPr="002E6FD6">
        <w:rPr>
          <w:rFonts w:ascii="Arial" w:eastAsia="Times New Roman" w:hAnsi="Arial" w:cs="Arial"/>
          <w:color w:val="000000"/>
          <w:sz w:val="21"/>
          <w:szCs w:val="21"/>
          <w:lang w:eastAsia="uk-UA"/>
        </w:rPr>
        <w:t>Освітня програма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визначених Базовим компонентом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Основою для розроблення освітньої програми є Базовий компонент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Освітня програма має містити:</w:t>
      </w:r>
    </w:p>
    <w:p w:rsidR="002E6FD6" w:rsidRPr="002E6FD6" w:rsidRDefault="002E6FD6" w:rsidP="002E6FD6">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загальний обсяг навантаження та очікувані результати навчання здобувачів освіти;</w:t>
      </w:r>
    </w:p>
    <w:p w:rsidR="002E6FD6" w:rsidRPr="002E6FD6" w:rsidRDefault="002E6FD6" w:rsidP="002E6FD6">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2E6FD6" w:rsidRPr="002E6FD6" w:rsidRDefault="002E6FD6" w:rsidP="002E6FD6">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форми організації освітнього процесу;</w:t>
      </w:r>
    </w:p>
    <w:p w:rsidR="002E6FD6" w:rsidRPr="002E6FD6" w:rsidRDefault="002E6FD6" w:rsidP="002E6FD6">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2E6FD6" w:rsidRPr="002E6FD6" w:rsidRDefault="002E6FD6" w:rsidP="002E6FD6">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освітні компоненти (за рішенням закладу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Зміст освітньої програми повинен передбачати:</w:t>
      </w:r>
    </w:p>
    <w:p w:rsidR="002E6FD6" w:rsidRPr="002E6FD6" w:rsidRDefault="002E6FD6" w:rsidP="002E6FD6">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формування основ соціальної адаптації та життєвої компетентності дитини;</w:t>
      </w:r>
    </w:p>
    <w:p w:rsidR="002E6FD6" w:rsidRPr="002E6FD6" w:rsidRDefault="002E6FD6" w:rsidP="002E6FD6">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виховання елементів </w:t>
      </w:r>
      <w:proofErr w:type="spellStart"/>
      <w:r w:rsidRPr="002E6FD6">
        <w:rPr>
          <w:rFonts w:ascii="Arial" w:eastAsia="Times New Roman" w:hAnsi="Arial" w:cs="Arial"/>
          <w:color w:val="000000"/>
          <w:sz w:val="21"/>
          <w:szCs w:val="21"/>
          <w:lang w:eastAsia="uk-UA"/>
        </w:rPr>
        <w:t>природодоцільного</w:t>
      </w:r>
      <w:proofErr w:type="spellEnd"/>
      <w:r w:rsidRPr="002E6FD6">
        <w:rPr>
          <w:rFonts w:ascii="Arial" w:eastAsia="Times New Roman" w:hAnsi="Arial" w:cs="Arial"/>
          <w:color w:val="000000"/>
          <w:sz w:val="21"/>
          <w:szCs w:val="21"/>
          <w:lang w:eastAsia="uk-UA"/>
        </w:rPr>
        <w:t xml:space="preserve"> світогляду, розвиток позитивного емоційно-ціннісного ставлення до довкілля;</w:t>
      </w:r>
    </w:p>
    <w:p w:rsidR="002E6FD6" w:rsidRPr="002E6FD6" w:rsidRDefault="002E6FD6" w:rsidP="002E6FD6">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утвердження емоційно-ціннісного ставлення до практичної та духовної діяльності людини;</w:t>
      </w:r>
    </w:p>
    <w:p w:rsidR="002E6FD6" w:rsidRPr="002E6FD6" w:rsidRDefault="002E6FD6" w:rsidP="002E6FD6">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розвиток потреби в реалізації власних творчих здібностей.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4. Освітня програма схвалюється педагогічною радою закладу дошкільної освіти та затверджується його керівником.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Кожна освітня програма має передбачати набуття дитиною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визначених Базовим компонентом дошкільної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24:</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викласти в такій редакції:</w:t>
      </w:r>
    </w:p>
    <w:p w:rsidR="002E6FD6" w:rsidRPr="002E6FD6" w:rsidRDefault="002E6FD6" w:rsidP="002E6FD6">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План роботи закладу дошкільної освіти незалежно від типу та форми власності затверджується керівником такого закладу";</w:t>
      </w:r>
    </w:p>
    <w:p w:rsidR="002E6FD6" w:rsidRPr="002E6FD6" w:rsidRDefault="002E6FD6" w:rsidP="002E6FD6">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третювиключити</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25 доповнити абзацом шостим такого змісту:</w:t>
      </w:r>
    </w:p>
    <w:p w:rsidR="002E6FD6" w:rsidRPr="002E6FD6" w:rsidRDefault="002E6FD6" w:rsidP="002E6FD6">
      <w:pPr>
        <w:numPr>
          <w:ilvl w:val="0"/>
          <w:numId w:val="166"/>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суб’єкти, що здійснюють наукове і методичне забезпечення відповідно до статті 75 </w:t>
      </w:r>
      <w:hyperlink r:id="rId22" w:history="1">
        <w:r w:rsidRPr="002E6FD6">
          <w:rPr>
            <w:rFonts w:ascii="Arial" w:eastAsia="Times New Roman" w:hAnsi="Arial" w:cs="Arial"/>
            <w:color w:val="8C8282"/>
            <w:sz w:val="21"/>
            <w:szCs w:val="21"/>
            <w:bdr w:val="none" w:sz="0" w:space="0" w:color="auto" w:frame="1"/>
            <w:lang w:eastAsia="uk-UA"/>
          </w:rPr>
          <w:t>Закону України "Про освіту"</w:t>
        </w:r>
      </w:hyperlink>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27:</w:t>
      </w:r>
    </w:p>
    <w:p w:rsidR="002E6FD6" w:rsidRPr="002E6FD6" w:rsidRDefault="002E6FD6" w:rsidP="002E6FD6">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2E6FD6" w:rsidRPr="002E6FD6" w:rsidRDefault="002E6FD6" w:rsidP="002E6FD6">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четвертому слова "у будинках дитини, яслах та яслах-садках" виключити;</w:t>
      </w:r>
    </w:p>
    <w:p w:rsidR="002E6FD6" w:rsidRPr="002E6FD6" w:rsidRDefault="002E6FD6" w:rsidP="002E6FD6">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абзацу сьомого доповнити новим абзацом такого змісту:</w:t>
      </w:r>
    </w:p>
    <w:p w:rsidR="002E6FD6" w:rsidRPr="002E6FD6" w:rsidRDefault="002E6FD6" w:rsidP="002E6FD6">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"асистенти дітей з особливими освітніми потребами".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 восьмий вважати абзацом дев’ятим;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дев’ятий викласти в такій редакції:</w:t>
      </w:r>
    </w:p>
    <w:p w:rsidR="002E6FD6" w:rsidRPr="002E6FD6" w:rsidRDefault="002E6FD6" w:rsidP="002E6FD6">
      <w:pPr>
        <w:numPr>
          <w:ilvl w:val="0"/>
          <w:numId w:val="1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"фізичні особи, які мають право здійснювати освітню діяльність у сфері дошкільної освіти";</w:t>
      </w:r>
    </w:p>
    <w:p w:rsidR="002E6FD6" w:rsidRPr="002E6FD6" w:rsidRDefault="002E6FD6" w:rsidP="002E6FD6">
      <w:pPr>
        <w:numPr>
          <w:ilvl w:val="0"/>
          <w:numId w:val="16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п’ятому частини другої статті 28 слова "державних і комунальних"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30:</w:t>
      </w:r>
    </w:p>
    <w:p w:rsidR="002E6FD6" w:rsidRPr="002E6FD6" w:rsidRDefault="002E6FD6" w:rsidP="002E6FD6">
      <w:pPr>
        <w:numPr>
          <w:ilvl w:val="0"/>
          <w:numId w:val="16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першупісля</w:t>
      </w:r>
      <w:proofErr w:type="spellEnd"/>
      <w:r w:rsidRPr="002E6FD6">
        <w:rPr>
          <w:rFonts w:ascii="Arial" w:eastAsia="Times New Roman" w:hAnsi="Arial" w:cs="Arial"/>
          <w:color w:val="000000"/>
          <w:sz w:val="21"/>
          <w:szCs w:val="21"/>
          <w:lang w:eastAsia="uk-UA"/>
        </w:rPr>
        <w:t xml:space="preserve"> слів "вищу педагогічну освіту" доповнити словами "та/або професійну кваліфікацію педагогічного працівника";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третій:</w:t>
      </w:r>
    </w:p>
    <w:p w:rsidR="002E6FD6" w:rsidRPr="002E6FD6" w:rsidRDefault="002E6FD6" w:rsidP="002E6FD6">
      <w:pPr>
        <w:numPr>
          <w:ilvl w:val="0"/>
          <w:numId w:val="17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абзац третій після слова "вихователя" доповнити словами "інклюзивної групи";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абзацу третього доповнити новим абзацом такого змісту:</w:t>
      </w:r>
    </w:p>
    <w:p w:rsidR="002E6FD6" w:rsidRPr="002E6FD6" w:rsidRDefault="002E6FD6" w:rsidP="002E6FD6">
      <w:pPr>
        <w:numPr>
          <w:ilvl w:val="0"/>
          <w:numId w:val="17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"асистента вихователя інклюзивної групи - 36 годин".</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четвертий - чотирнадцятий вважати відповідно абзацами п’ятим - п’ятнадцятим;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сьомий після слів "</w:t>
      </w:r>
      <w:proofErr w:type="spellStart"/>
      <w:r w:rsidRPr="002E6FD6">
        <w:rPr>
          <w:rFonts w:ascii="Arial" w:eastAsia="Times New Roman" w:hAnsi="Arial" w:cs="Arial"/>
          <w:color w:val="000000"/>
          <w:sz w:val="21"/>
          <w:szCs w:val="21"/>
          <w:lang w:eastAsia="uk-UA"/>
        </w:rPr>
        <w:t>компенсуючого</w:t>
      </w:r>
      <w:proofErr w:type="spellEnd"/>
      <w:r w:rsidRPr="002E6FD6">
        <w:rPr>
          <w:rFonts w:ascii="Arial" w:eastAsia="Times New Roman" w:hAnsi="Arial" w:cs="Arial"/>
          <w:color w:val="000000"/>
          <w:sz w:val="21"/>
          <w:szCs w:val="21"/>
          <w:lang w:eastAsia="uk-UA"/>
        </w:rPr>
        <w:t xml:space="preserve"> типу" доповнити словами "та з інклюзивними групами";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абзацу десятого доповнити новим абзацом такого змісту:</w:t>
      </w:r>
    </w:p>
    <w:p w:rsidR="002E6FD6" w:rsidRPr="002E6FD6" w:rsidRDefault="002E6FD6" w:rsidP="002E6FD6">
      <w:pPr>
        <w:numPr>
          <w:ilvl w:val="0"/>
          <w:numId w:val="17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"керівник гуртка - 18 годин".</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абзаци одинадцятий - п’ятнадцятий вважати відповідно абзацами дванадцятим - шістнадцятим;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31:</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частини другу і третю </w:t>
      </w:r>
      <w:proofErr w:type="spellEnd"/>
      <w:r w:rsidRPr="002E6FD6">
        <w:rPr>
          <w:rFonts w:ascii="Arial" w:eastAsia="Times New Roman" w:hAnsi="Arial" w:cs="Arial"/>
          <w:color w:val="000000"/>
          <w:sz w:val="21"/>
          <w:szCs w:val="21"/>
          <w:lang w:eastAsia="uk-UA"/>
        </w:rPr>
        <w:t>викласти в такій редакції:</w:t>
      </w:r>
    </w:p>
    <w:p w:rsidR="002E6FD6" w:rsidRPr="002E6FD6" w:rsidRDefault="002E6FD6" w:rsidP="002E6FD6">
      <w:pPr>
        <w:numPr>
          <w:ilvl w:val="0"/>
          <w:numId w:val="1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2E6FD6" w:rsidRPr="002E6FD6" w:rsidRDefault="002E6FD6" w:rsidP="002E6FD6">
      <w:pPr>
        <w:numPr>
          <w:ilvl w:val="0"/>
          <w:numId w:val="1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2E6FD6" w:rsidRPr="002E6FD6" w:rsidRDefault="002E6FD6" w:rsidP="002E6FD6">
      <w:pPr>
        <w:numPr>
          <w:ilvl w:val="0"/>
          <w:numId w:val="17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четверту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четверту статті 33 викласти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2E6FD6" w:rsidRPr="002E6FD6" w:rsidRDefault="002E6FD6" w:rsidP="002E6FD6">
      <w:pPr>
        <w:numPr>
          <w:ilvl w:val="0"/>
          <w:numId w:val="1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2E6FD6" w:rsidRPr="002E6FD6" w:rsidRDefault="002E6FD6" w:rsidP="002E6FD6">
      <w:pPr>
        <w:numPr>
          <w:ilvl w:val="0"/>
          <w:numId w:val="17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36:</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доповнити абзацом шостим такого змісту:</w:t>
      </w:r>
    </w:p>
    <w:p w:rsidR="002E6FD6" w:rsidRPr="002E6FD6" w:rsidRDefault="002E6FD6" w:rsidP="002E6FD6">
      <w:pPr>
        <w:numPr>
          <w:ilvl w:val="0"/>
          <w:numId w:val="17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"бути на громадських засадах асистентом дитини з особливими освітніми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потребами або визначити особу, яка виконуватиме обов’язки асистента дитини";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частиною третьою такого змісту:</w:t>
      </w:r>
    </w:p>
    <w:p w:rsidR="002E6FD6" w:rsidRPr="002E6FD6" w:rsidRDefault="002E6FD6" w:rsidP="002E6FD6">
      <w:pPr>
        <w:numPr>
          <w:ilvl w:val="0"/>
          <w:numId w:val="176"/>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Інші права та обов’язки батьків і осіб, які їх замінюють, визначаються </w:t>
      </w:r>
      <w:hyperlink r:id="rId23" w:history="1">
        <w:r w:rsidRPr="002E6FD6">
          <w:rPr>
            <w:rFonts w:ascii="Arial" w:eastAsia="Times New Roman" w:hAnsi="Arial" w:cs="Arial"/>
            <w:color w:val="8C8282"/>
            <w:sz w:val="21"/>
            <w:szCs w:val="21"/>
            <w:bdr w:val="none" w:sz="0" w:space="0" w:color="auto" w:frame="1"/>
            <w:lang w:eastAsia="uk-UA"/>
          </w:rPr>
          <w:t>Законом України "Про освіту"</w:t>
        </w:r>
      </w:hyperlink>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37:</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викласти в такій редакції:</w:t>
      </w:r>
    </w:p>
    <w:p w:rsidR="002E6FD6" w:rsidRPr="002E6FD6" w:rsidRDefault="002E6FD6" w:rsidP="002E6FD6">
      <w:pPr>
        <w:numPr>
          <w:ilvl w:val="0"/>
          <w:numId w:val="17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частинами третьою - шостою такого змісту:</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"3. Джерелами фінансування закладу дошкільної освіти незалежно від форми власності можуть бути кошти:</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засновника (засновників);</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державного та місцевих бюджетів;</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батьків або осіб, які їх замінюють;</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добровільні пожертвування та цільові внески фізичних і юридичних осіб;</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інші кошти, не заборонені законодавством.</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Обсяги </w:t>
      </w:r>
      <w:proofErr w:type="spellStart"/>
      <w:r w:rsidRPr="002E6FD6">
        <w:rPr>
          <w:rFonts w:ascii="Arial" w:eastAsia="Times New Roman" w:hAnsi="Arial" w:cs="Arial"/>
          <w:color w:val="000000"/>
          <w:sz w:val="21"/>
          <w:szCs w:val="21"/>
          <w:lang w:eastAsia="uk-UA"/>
        </w:rPr>
        <w:t>співфінансування</w:t>
      </w:r>
      <w:proofErr w:type="spellEnd"/>
      <w:r w:rsidRPr="002E6FD6">
        <w:rPr>
          <w:rFonts w:ascii="Arial" w:eastAsia="Times New Roman" w:hAnsi="Arial" w:cs="Arial"/>
          <w:color w:val="000000"/>
          <w:sz w:val="21"/>
          <w:szCs w:val="21"/>
          <w:lang w:eastAsia="uk-UA"/>
        </w:rPr>
        <w:t xml:space="preserve"> визначаються засновниками на умовах договору.</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E6FD6" w:rsidRPr="002E6FD6" w:rsidRDefault="002E6FD6" w:rsidP="002E6FD6">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38:</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викласти в такій редакції:</w:t>
      </w:r>
    </w:p>
    <w:p w:rsidR="002E6FD6" w:rsidRPr="002E6FD6" w:rsidRDefault="002E6FD6" w:rsidP="002E6FD6">
      <w:pPr>
        <w:numPr>
          <w:ilvl w:val="0"/>
          <w:numId w:val="1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2E6FD6" w:rsidRPr="002E6FD6" w:rsidRDefault="002E6FD6" w:rsidP="002E6FD6">
      <w:pPr>
        <w:numPr>
          <w:ilvl w:val="0"/>
          <w:numId w:val="17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третювиключити</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41:</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другу викласти в такій редакції:</w:t>
      </w:r>
    </w:p>
    <w:p w:rsidR="002E6FD6" w:rsidRPr="002E6FD6" w:rsidRDefault="002E6FD6" w:rsidP="002E6FD6">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2E6FD6" w:rsidRPr="002E6FD6" w:rsidRDefault="002E6FD6" w:rsidP="002E6FD6">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третювиключити</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тексті Закону:</w:t>
      </w:r>
    </w:p>
    <w:p w:rsidR="002E6FD6" w:rsidRPr="002E6FD6" w:rsidRDefault="002E6FD6" w:rsidP="002E6FD6">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2E6FD6" w:rsidRPr="002E6FD6" w:rsidRDefault="002E6FD6" w:rsidP="002E6FD6">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2E6FD6" w:rsidRPr="002E6FD6" w:rsidRDefault="002E6FD6" w:rsidP="002E6FD6">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"директор (завідуючий)" в усіх відмінках і числах замінити словом "директор" у відповідному відмінку і числі;</w:t>
      </w:r>
    </w:p>
    <w:p w:rsidR="002E6FD6" w:rsidRPr="002E6FD6" w:rsidRDefault="002E6FD6" w:rsidP="002E6FD6">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2E6FD6" w:rsidRPr="002E6FD6" w:rsidRDefault="002E6FD6" w:rsidP="002E6FD6">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2E6FD6" w:rsidRPr="002E6FD6" w:rsidRDefault="002E6FD6" w:rsidP="002E6FD6">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"засновник (власник)" в усіх відмінках і числах замінити словами "засновник (засновники)" у відповідному відмінку і числі;</w:t>
      </w:r>
    </w:p>
    <w:p w:rsidR="002E6FD6" w:rsidRPr="002E6FD6" w:rsidRDefault="002E6FD6" w:rsidP="002E6FD6">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слова "надання освітніх послуг" замінити словами "провадження освітньої діяльності";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у Законі України "Про військовий обов’язок і військову службу" (Відомості Верховної Ради України, 2006 р., № 38, ст. 324 із наступними змінами):</w:t>
      </w:r>
    </w:p>
    <w:p w:rsidR="002E6FD6" w:rsidRPr="002E6FD6" w:rsidRDefault="002E6FD6" w:rsidP="002E6FD6">
      <w:pPr>
        <w:numPr>
          <w:ilvl w:val="0"/>
          <w:numId w:val="18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першійстатті</w:t>
      </w:r>
      <w:proofErr w:type="spellEnd"/>
      <w:r w:rsidRPr="002E6FD6">
        <w:rPr>
          <w:rFonts w:ascii="Arial" w:eastAsia="Times New Roman" w:hAnsi="Arial" w:cs="Arial"/>
          <w:color w:val="000000"/>
          <w:sz w:val="21"/>
          <w:szCs w:val="21"/>
          <w:lang w:eastAsia="uk-UA"/>
        </w:rPr>
        <w:t xml:space="preserve"> 15 цифри "18" замінити цифрами "19";</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17:</w:t>
      </w:r>
    </w:p>
    <w:p w:rsidR="002E6FD6" w:rsidRPr="002E6FD6" w:rsidRDefault="002E6FD6" w:rsidP="002E6FD6">
      <w:pPr>
        <w:numPr>
          <w:ilvl w:val="0"/>
          <w:numId w:val="18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десятувиключити</w:t>
      </w:r>
      <w:proofErr w:type="spellEnd"/>
      <w:r w:rsidRPr="002E6FD6">
        <w:rPr>
          <w:rFonts w:ascii="Arial" w:eastAsia="Times New Roman" w:hAnsi="Arial" w:cs="Arial"/>
          <w:color w:val="000000"/>
          <w:sz w:val="21"/>
          <w:szCs w:val="21"/>
          <w:lang w:eastAsia="uk-UA"/>
        </w:rPr>
        <w:t>;</w:t>
      </w:r>
    </w:p>
    <w:p w:rsidR="002E6FD6" w:rsidRPr="002E6FD6" w:rsidRDefault="002E6FD6" w:rsidP="002E6FD6">
      <w:pPr>
        <w:numPr>
          <w:ilvl w:val="0"/>
          <w:numId w:val="18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одинадцятійслова</w:t>
      </w:r>
      <w:proofErr w:type="spellEnd"/>
      <w:r w:rsidRPr="002E6FD6">
        <w:rPr>
          <w:rFonts w:ascii="Arial" w:eastAsia="Times New Roman" w:hAnsi="Arial" w:cs="Arial"/>
          <w:color w:val="000000"/>
          <w:sz w:val="21"/>
          <w:szCs w:val="21"/>
          <w:lang w:eastAsia="uk-UA"/>
        </w:rPr>
        <w:t xml:space="preserve">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у Законі України "Про культуру" (Відомості Верховної Ради України, 2011 р., № 24, ст. 168):</w:t>
      </w:r>
    </w:p>
    <w:p w:rsidR="002E6FD6" w:rsidRPr="002E6FD6" w:rsidRDefault="002E6FD6" w:rsidP="002E6FD6">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другійстатті</w:t>
      </w:r>
      <w:proofErr w:type="spellEnd"/>
      <w:r w:rsidRPr="002E6FD6">
        <w:rPr>
          <w:rFonts w:ascii="Arial" w:eastAsia="Times New Roman" w:hAnsi="Arial" w:cs="Arial"/>
          <w:color w:val="000000"/>
          <w:sz w:val="21"/>
          <w:szCs w:val="21"/>
          <w:lang w:eastAsia="uk-UA"/>
        </w:rPr>
        <w:t xml:space="preserve"> 8 слова "позашкільних закладів освіти" замінити словами "закладів спеціалізованої позашкільної освіти";</w:t>
      </w:r>
    </w:p>
    <w:p w:rsidR="002E6FD6" w:rsidRPr="002E6FD6" w:rsidRDefault="002E6FD6" w:rsidP="002E6FD6">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третійстатті</w:t>
      </w:r>
      <w:proofErr w:type="spellEnd"/>
      <w:r w:rsidRPr="002E6FD6">
        <w:rPr>
          <w:rFonts w:ascii="Arial" w:eastAsia="Times New Roman" w:hAnsi="Arial" w:cs="Arial"/>
          <w:color w:val="000000"/>
          <w:sz w:val="21"/>
          <w:szCs w:val="21"/>
          <w:lang w:eastAsia="uk-UA"/>
        </w:rPr>
        <w:t xml:space="preserve">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E6FD6" w:rsidRPr="002E6FD6" w:rsidRDefault="002E6FD6" w:rsidP="002E6FD6">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w:t>
      </w:r>
      <w:proofErr w:type="spellStart"/>
      <w:r w:rsidRPr="002E6FD6">
        <w:rPr>
          <w:rFonts w:ascii="Arial" w:eastAsia="Times New Roman" w:hAnsi="Arial" w:cs="Arial"/>
          <w:color w:val="000000"/>
          <w:sz w:val="21"/>
          <w:szCs w:val="21"/>
          <w:lang w:eastAsia="uk-UA"/>
        </w:rPr>
        <w:t>четвертомучастини</w:t>
      </w:r>
      <w:proofErr w:type="spellEnd"/>
      <w:r w:rsidRPr="002E6FD6">
        <w:rPr>
          <w:rFonts w:ascii="Arial" w:eastAsia="Times New Roman" w:hAnsi="Arial" w:cs="Arial"/>
          <w:color w:val="000000"/>
          <w:sz w:val="21"/>
          <w:szCs w:val="21"/>
          <w:lang w:eastAsia="uk-UA"/>
        </w:rPr>
        <w:t xml:space="preserve">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E6FD6" w:rsidRPr="002E6FD6" w:rsidRDefault="002E6FD6" w:rsidP="002E6FD6">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четвертійстатті</w:t>
      </w:r>
      <w:proofErr w:type="spellEnd"/>
      <w:r w:rsidRPr="002E6FD6">
        <w:rPr>
          <w:rFonts w:ascii="Arial" w:eastAsia="Times New Roman" w:hAnsi="Arial" w:cs="Arial"/>
          <w:color w:val="000000"/>
          <w:sz w:val="21"/>
          <w:szCs w:val="21"/>
          <w:lang w:eastAsia="uk-UA"/>
        </w:rPr>
        <w:t xml:space="preserve">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2E6FD6" w:rsidRPr="002E6FD6" w:rsidRDefault="002E6FD6" w:rsidP="002E6FD6">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другійстатті</w:t>
      </w:r>
      <w:proofErr w:type="spellEnd"/>
      <w:r w:rsidRPr="002E6FD6">
        <w:rPr>
          <w:rFonts w:ascii="Arial" w:eastAsia="Times New Roman" w:hAnsi="Arial" w:cs="Arial"/>
          <w:color w:val="000000"/>
          <w:sz w:val="21"/>
          <w:szCs w:val="21"/>
          <w:lang w:eastAsia="uk-UA"/>
        </w:rPr>
        <w:t xml:space="preserve">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у </w:t>
      </w:r>
      <w:hyperlink r:id="rId24" w:history="1">
        <w:r w:rsidRPr="002E6FD6">
          <w:rPr>
            <w:rFonts w:ascii="Arial" w:eastAsia="Times New Roman" w:hAnsi="Arial" w:cs="Arial"/>
            <w:color w:val="8C8282"/>
            <w:sz w:val="21"/>
            <w:szCs w:val="21"/>
            <w:bdr w:val="none" w:sz="0" w:space="0" w:color="auto" w:frame="1"/>
            <w:lang w:eastAsia="uk-UA"/>
          </w:rPr>
          <w:t>Законі України "Про вищу освіту"</w:t>
        </w:r>
      </w:hyperlink>
      <w:r w:rsidRPr="002E6FD6">
        <w:rPr>
          <w:rFonts w:ascii="Arial" w:eastAsia="Times New Roman" w:hAnsi="Arial" w:cs="Arial"/>
          <w:color w:val="000000"/>
          <w:sz w:val="21"/>
          <w:szCs w:val="21"/>
          <w:lang w:eastAsia="uk-UA"/>
        </w:rPr>
        <w:t> (Відомості Верховної Ради України, 2014 р., № 37-38, ст. 2004 із наступними змінами):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 статті 1:</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пунктом 11 такого змісту:</w:t>
      </w:r>
    </w:p>
    <w:p w:rsidR="002E6FD6" w:rsidRPr="002E6FD6" w:rsidRDefault="002E6FD6" w:rsidP="002E6FD6">
      <w:pPr>
        <w:numPr>
          <w:ilvl w:val="0"/>
          <w:numId w:val="18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E6FD6" w:rsidRPr="002E6FD6" w:rsidRDefault="002E6FD6" w:rsidP="002E6FD6">
      <w:pPr>
        <w:numPr>
          <w:ilvl w:val="0"/>
          <w:numId w:val="18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пункті 17 слова "освітня (освітньо-професійна чи </w:t>
      </w:r>
      <w:proofErr w:type="spellStart"/>
      <w:r w:rsidRPr="002E6FD6">
        <w:rPr>
          <w:rFonts w:ascii="Arial" w:eastAsia="Times New Roman" w:hAnsi="Arial" w:cs="Arial"/>
          <w:color w:val="000000"/>
          <w:sz w:val="21"/>
          <w:szCs w:val="21"/>
          <w:lang w:eastAsia="uk-UA"/>
        </w:rPr>
        <w:t>освітньо-наукова</w:t>
      </w:r>
      <w:proofErr w:type="spellEnd"/>
      <w:r w:rsidRPr="002E6FD6">
        <w:rPr>
          <w:rFonts w:ascii="Arial" w:eastAsia="Times New Roman" w:hAnsi="Arial" w:cs="Arial"/>
          <w:color w:val="000000"/>
          <w:sz w:val="21"/>
          <w:szCs w:val="21"/>
          <w:lang w:eastAsia="uk-UA"/>
        </w:rPr>
        <w:t xml:space="preserve">) програма" замінити словами "освітня (освітньо-професійна, </w:t>
      </w:r>
      <w:proofErr w:type="spellStart"/>
      <w:r w:rsidRPr="002E6FD6">
        <w:rPr>
          <w:rFonts w:ascii="Arial" w:eastAsia="Times New Roman" w:hAnsi="Arial" w:cs="Arial"/>
          <w:color w:val="000000"/>
          <w:sz w:val="21"/>
          <w:szCs w:val="21"/>
          <w:lang w:eastAsia="uk-UA"/>
        </w:rPr>
        <w:t>освітньо-наукова</w:t>
      </w:r>
      <w:proofErr w:type="spellEnd"/>
      <w:r w:rsidRPr="002E6FD6">
        <w:rPr>
          <w:rFonts w:ascii="Arial" w:eastAsia="Times New Roman" w:hAnsi="Arial" w:cs="Arial"/>
          <w:color w:val="000000"/>
          <w:sz w:val="21"/>
          <w:szCs w:val="21"/>
          <w:lang w:eastAsia="uk-UA"/>
        </w:rPr>
        <w:t xml:space="preserve"> чи </w:t>
      </w:r>
      <w:proofErr w:type="spellStart"/>
      <w:r w:rsidRPr="002E6FD6">
        <w:rPr>
          <w:rFonts w:ascii="Arial" w:eastAsia="Times New Roman" w:hAnsi="Arial" w:cs="Arial"/>
          <w:color w:val="000000"/>
          <w:sz w:val="21"/>
          <w:szCs w:val="21"/>
          <w:lang w:eastAsia="uk-UA"/>
        </w:rPr>
        <w:t>освітньо-творча</w:t>
      </w:r>
      <w:proofErr w:type="spellEnd"/>
      <w:r w:rsidRPr="002E6FD6">
        <w:rPr>
          <w:rFonts w:ascii="Arial" w:eastAsia="Times New Roman" w:hAnsi="Arial" w:cs="Arial"/>
          <w:color w:val="000000"/>
          <w:sz w:val="21"/>
          <w:szCs w:val="21"/>
          <w:lang w:eastAsia="uk-UA"/>
        </w:rPr>
        <w:t>) програма";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19 викласти в такій редакції:</w:t>
      </w:r>
    </w:p>
    <w:p w:rsidR="002E6FD6" w:rsidRPr="002E6FD6" w:rsidRDefault="002E6FD6" w:rsidP="002E6FD6">
      <w:pPr>
        <w:numPr>
          <w:ilvl w:val="0"/>
          <w:numId w:val="18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E6FD6" w:rsidRPr="002E6FD6" w:rsidRDefault="002E6FD6" w:rsidP="002E6FD6">
      <w:pPr>
        <w:numPr>
          <w:ilvl w:val="0"/>
          <w:numId w:val="18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пункті 20 слова "освітньо-професійну чи </w:t>
      </w:r>
      <w:proofErr w:type="spellStart"/>
      <w:r w:rsidRPr="002E6FD6">
        <w:rPr>
          <w:rFonts w:ascii="Arial" w:eastAsia="Times New Roman" w:hAnsi="Arial" w:cs="Arial"/>
          <w:color w:val="000000"/>
          <w:sz w:val="21"/>
          <w:szCs w:val="21"/>
          <w:lang w:eastAsia="uk-UA"/>
        </w:rPr>
        <w:t>освітньо-наукову</w:t>
      </w:r>
      <w:proofErr w:type="spellEnd"/>
      <w:r w:rsidRPr="002E6FD6">
        <w:rPr>
          <w:rFonts w:ascii="Arial" w:eastAsia="Times New Roman" w:hAnsi="Arial" w:cs="Arial"/>
          <w:color w:val="000000"/>
          <w:sz w:val="21"/>
          <w:szCs w:val="21"/>
          <w:lang w:eastAsia="uk-UA"/>
        </w:rPr>
        <w:t>" замінити словом "освітню";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23 викласти в такій редакції:</w:t>
      </w:r>
    </w:p>
    <w:p w:rsidR="002E6FD6" w:rsidRPr="002E6FD6" w:rsidRDefault="002E6FD6" w:rsidP="002E6FD6">
      <w:pPr>
        <w:numPr>
          <w:ilvl w:val="0"/>
          <w:numId w:val="18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w:t>
      </w:r>
    </w:p>
    <w:p w:rsidR="002E6FD6" w:rsidRPr="002E6FD6" w:rsidRDefault="002E6FD6" w:rsidP="002E6FD6">
      <w:pPr>
        <w:numPr>
          <w:ilvl w:val="0"/>
          <w:numId w:val="1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6 після слова "науково-педагогічної" доповнити словом "мистецької";</w:t>
      </w:r>
    </w:p>
    <w:p w:rsidR="002E6FD6" w:rsidRPr="002E6FD6" w:rsidRDefault="002E6FD6" w:rsidP="002E6FD6">
      <w:pPr>
        <w:numPr>
          <w:ilvl w:val="0"/>
          <w:numId w:val="18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у частині третій:</w:t>
      </w:r>
    </w:p>
    <w:p w:rsidR="002E6FD6" w:rsidRPr="002E6FD6" w:rsidRDefault="002E6FD6" w:rsidP="002E6FD6">
      <w:pPr>
        <w:numPr>
          <w:ilvl w:val="0"/>
          <w:numId w:val="1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1 після слова "науки" доповнити словом "мистецтва";</w:t>
      </w:r>
    </w:p>
    <w:p w:rsidR="002E6FD6" w:rsidRPr="002E6FD6" w:rsidRDefault="002E6FD6" w:rsidP="002E6FD6">
      <w:pPr>
        <w:numPr>
          <w:ilvl w:val="0"/>
          <w:numId w:val="18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5:</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перший викласти в такій редакції:</w:t>
      </w:r>
    </w:p>
    <w:p w:rsidR="002E6FD6" w:rsidRPr="002E6FD6" w:rsidRDefault="002E6FD6" w:rsidP="002E6FD6">
      <w:pPr>
        <w:numPr>
          <w:ilvl w:val="0"/>
          <w:numId w:val="19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п’ятий викласти в такій редакції:</w:t>
      </w:r>
    </w:p>
    <w:p w:rsidR="002E6FD6" w:rsidRPr="002E6FD6" w:rsidRDefault="002E6FD6" w:rsidP="002E6FD6">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"третій (</w:t>
      </w:r>
      <w:proofErr w:type="spellStart"/>
      <w:r w:rsidRPr="002E6FD6">
        <w:rPr>
          <w:rFonts w:ascii="Arial" w:eastAsia="Times New Roman" w:hAnsi="Arial" w:cs="Arial"/>
          <w:color w:val="000000"/>
          <w:sz w:val="21"/>
          <w:szCs w:val="21"/>
          <w:lang w:eastAsia="uk-UA"/>
        </w:rPr>
        <w:t>освітньо-науковий</w:t>
      </w:r>
      <w:proofErr w:type="spellEnd"/>
      <w:r w:rsidRPr="002E6FD6">
        <w:rPr>
          <w:rFonts w:ascii="Arial" w:eastAsia="Times New Roman" w:hAnsi="Arial" w:cs="Arial"/>
          <w:color w:val="000000"/>
          <w:sz w:val="21"/>
          <w:szCs w:val="21"/>
          <w:lang w:eastAsia="uk-UA"/>
        </w:rPr>
        <w:t>/</w:t>
      </w:r>
      <w:proofErr w:type="spellStart"/>
      <w:r w:rsidRPr="002E6FD6">
        <w:rPr>
          <w:rFonts w:ascii="Arial" w:eastAsia="Times New Roman" w:hAnsi="Arial" w:cs="Arial"/>
          <w:color w:val="000000"/>
          <w:sz w:val="21"/>
          <w:szCs w:val="21"/>
          <w:lang w:eastAsia="uk-UA"/>
        </w:rPr>
        <w:t>освітньо-творчий</w:t>
      </w:r>
      <w:proofErr w:type="spellEnd"/>
      <w:r w:rsidRPr="002E6FD6">
        <w:rPr>
          <w:rFonts w:ascii="Arial" w:eastAsia="Times New Roman" w:hAnsi="Arial" w:cs="Arial"/>
          <w:color w:val="000000"/>
          <w:sz w:val="21"/>
          <w:szCs w:val="21"/>
          <w:lang w:eastAsia="uk-UA"/>
        </w:rPr>
        <w:t>) рівень";</w:t>
      </w:r>
    </w:p>
    <w:p w:rsidR="002E6FD6" w:rsidRPr="002E6FD6" w:rsidRDefault="002E6FD6" w:rsidP="002E6FD6">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сьомому слова "п’ятому кваліфікаційному" замінити словом "шостому";</w:t>
      </w:r>
    </w:p>
    <w:p w:rsidR="002E6FD6" w:rsidRPr="002E6FD6" w:rsidRDefault="002E6FD6" w:rsidP="002E6FD6">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восьмому слова "шостому кваліфікаційному" замінити словом "сьомому";</w:t>
      </w:r>
    </w:p>
    <w:p w:rsidR="002E6FD6" w:rsidRPr="002E6FD6" w:rsidRDefault="002E6FD6" w:rsidP="002E6FD6">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дев’ятому слова "сьомому кваліфікаційному" замінити словом "восьмому";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десятий викласти в такій редакції:</w:t>
      </w:r>
    </w:p>
    <w:p w:rsidR="002E6FD6" w:rsidRPr="002E6FD6" w:rsidRDefault="002E6FD6" w:rsidP="002E6FD6">
      <w:pPr>
        <w:numPr>
          <w:ilvl w:val="0"/>
          <w:numId w:val="19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"Третій (</w:t>
      </w:r>
      <w:proofErr w:type="spellStart"/>
      <w:r w:rsidRPr="002E6FD6">
        <w:rPr>
          <w:rFonts w:ascii="Arial" w:eastAsia="Times New Roman" w:hAnsi="Arial" w:cs="Arial"/>
          <w:color w:val="000000"/>
          <w:sz w:val="21"/>
          <w:szCs w:val="21"/>
          <w:lang w:eastAsia="uk-UA"/>
        </w:rPr>
        <w:t>освітньо-науковий</w:t>
      </w:r>
      <w:proofErr w:type="spellEnd"/>
      <w:r w:rsidRPr="002E6FD6">
        <w:rPr>
          <w:rFonts w:ascii="Arial" w:eastAsia="Times New Roman" w:hAnsi="Arial" w:cs="Arial"/>
          <w:color w:val="000000"/>
          <w:sz w:val="21"/>
          <w:szCs w:val="21"/>
          <w:lang w:eastAsia="uk-UA"/>
        </w:rPr>
        <w:t>/</w:t>
      </w:r>
      <w:proofErr w:type="spellStart"/>
      <w:r w:rsidRPr="002E6FD6">
        <w:rPr>
          <w:rFonts w:ascii="Arial" w:eastAsia="Times New Roman" w:hAnsi="Arial" w:cs="Arial"/>
          <w:color w:val="000000"/>
          <w:sz w:val="21"/>
          <w:szCs w:val="21"/>
          <w:lang w:eastAsia="uk-UA"/>
        </w:rPr>
        <w:t>освітньо-творчий</w:t>
      </w:r>
      <w:proofErr w:type="spellEnd"/>
      <w:r w:rsidRPr="002E6FD6">
        <w:rPr>
          <w:rFonts w:ascii="Arial" w:eastAsia="Times New Roman" w:hAnsi="Arial" w:cs="Arial"/>
          <w:color w:val="000000"/>
          <w:sz w:val="21"/>
          <w:szCs w:val="21"/>
          <w:lang w:eastAsia="uk-UA"/>
        </w:rPr>
        <w:t>) рівень вищої освіти відповідає дев’ятому рівню Національної рамки кваліфікацій";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2E6FD6" w:rsidRPr="002E6FD6" w:rsidRDefault="002E6FD6" w:rsidP="002E6FD6">
      <w:pPr>
        <w:numPr>
          <w:ilvl w:val="0"/>
          <w:numId w:val="19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proofErr w:type="spellStart"/>
      <w:r w:rsidRPr="002E6FD6">
        <w:rPr>
          <w:rFonts w:ascii="Arial" w:eastAsia="Times New Roman" w:hAnsi="Arial" w:cs="Arial"/>
          <w:color w:val="000000"/>
          <w:sz w:val="21"/>
          <w:szCs w:val="21"/>
          <w:lang w:eastAsia="uk-UA"/>
        </w:rPr>
        <w:t>Освітньо-науковий</w:t>
      </w:r>
      <w:proofErr w:type="spellEnd"/>
      <w:r w:rsidRPr="002E6FD6">
        <w:rPr>
          <w:rFonts w:ascii="Arial" w:eastAsia="Times New Roman" w:hAnsi="Arial" w:cs="Arial"/>
          <w:color w:val="000000"/>
          <w:sz w:val="21"/>
          <w:szCs w:val="21"/>
          <w:lang w:eastAsia="uk-UA"/>
        </w:rPr>
        <w:t xml:space="preserve"> рівень вищої освіти передбачає здобуття особою теоретичних знань, умінь, навичок та інших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2E6FD6" w:rsidRPr="002E6FD6" w:rsidRDefault="002E6FD6" w:rsidP="002E6FD6">
      <w:pPr>
        <w:numPr>
          <w:ilvl w:val="0"/>
          <w:numId w:val="193"/>
        </w:numPr>
        <w:spacing w:before="30" w:after="150" w:line="240" w:lineRule="auto"/>
        <w:ind w:left="0"/>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Освітньо-творчий</w:t>
      </w:r>
      <w:proofErr w:type="spellEnd"/>
      <w:r w:rsidRPr="002E6FD6">
        <w:rPr>
          <w:rFonts w:ascii="Arial" w:eastAsia="Times New Roman" w:hAnsi="Arial" w:cs="Arial"/>
          <w:color w:val="000000"/>
          <w:sz w:val="21"/>
          <w:szCs w:val="21"/>
          <w:lang w:eastAsia="uk-UA"/>
        </w:rPr>
        <w:t xml:space="preserve">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абзац одинадцятий вважати абзацом тринадцятим;</w:t>
      </w:r>
    </w:p>
    <w:p w:rsidR="002E6FD6" w:rsidRPr="002E6FD6" w:rsidRDefault="002E6FD6" w:rsidP="002E6FD6">
      <w:pPr>
        <w:numPr>
          <w:ilvl w:val="0"/>
          <w:numId w:val="19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тринадцятому слова "дев’ятому кваліфікаційному" замінити словом "десятому";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w:t>
      </w:r>
    </w:p>
    <w:p w:rsidR="002E6FD6" w:rsidRPr="002E6FD6" w:rsidRDefault="002E6FD6" w:rsidP="002E6FD6">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першому слова "(освітньо-професійної чи </w:t>
      </w:r>
      <w:proofErr w:type="spellStart"/>
      <w:r w:rsidRPr="002E6FD6">
        <w:rPr>
          <w:rFonts w:ascii="Arial" w:eastAsia="Times New Roman" w:hAnsi="Arial" w:cs="Arial"/>
          <w:color w:val="000000"/>
          <w:sz w:val="21"/>
          <w:szCs w:val="21"/>
          <w:lang w:eastAsia="uk-UA"/>
        </w:rPr>
        <w:t>освітньо-наукової</w:t>
      </w:r>
      <w:proofErr w:type="spellEnd"/>
      <w:r w:rsidRPr="002E6FD6">
        <w:rPr>
          <w:rFonts w:ascii="Arial" w:eastAsia="Times New Roman" w:hAnsi="Arial" w:cs="Arial"/>
          <w:color w:val="000000"/>
          <w:sz w:val="21"/>
          <w:szCs w:val="21"/>
          <w:lang w:eastAsia="uk-UA"/>
        </w:rPr>
        <w:t>)"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4 викласти в такій редакції:</w:t>
      </w:r>
    </w:p>
    <w:p w:rsidR="002E6FD6" w:rsidRPr="002E6FD6" w:rsidRDefault="002E6FD6" w:rsidP="002E6FD6">
      <w:pPr>
        <w:numPr>
          <w:ilvl w:val="0"/>
          <w:numId w:val="19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доктор філософії/доктор мистецтва";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першому частини третьої:</w:t>
      </w:r>
    </w:p>
    <w:p w:rsidR="002E6FD6" w:rsidRPr="002E6FD6" w:rsidRDefault="002E6FD6" w:rsidP="002E6FD6">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цифри "90-120" замінити цифрами "120-150";</w:t>
      </w:r>
    </w:p>
    <w:p w:rsidR="002E6FD6" w:rsidRPr="002E6FD6" w:rsidRDefault="002E6FD6" w:rsidP="002E6FD6">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2E6FD6" w:rsidRPr="002E6FD6" w:rsidRDefault="002E6FD6" w:rsidP="002E6FD6">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перший частини четвертої після слів "молодшого бакалавра" доповнити словами "або молодшого спеціаліста";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шосту доповнити абзацами п’ятим - сьомим такого змісту:</w:t>
      </w:r>
    </w:p>
    <w:p w:rsidR="002E6FD6" w:rsidRPr="002E6FD6" w:rsidRDefault="002E6FD6" w:rsidP="002E6FD6">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"Доктор мистецтва - це </w:t>
      </w:r>
      <w:proofErr w:type="spellStart"/>
      <w:r w:rsidRPr="002E6FD6">
        <w:rPr>
          <w:rFonts w:ascii="Arial" w:eastAsia="Times New Roman" w:hAnsi="Arial" w:cs="Arial"/>
          <w:color w:val="000000"/>
          <w:sz w:val="21"/>
          <w:szCs w:val="21"/>
          <w:lang w:eastAsia="uk-UA"/>
        </w:rPr>
        <w:t>освітньо-творчий</w:t>
      </w:r>
      <w:proofErr w:type="spellEnd"/>
      <w:r w:rsidRPr="002E6FD6">
        <w:rPr>
          <w:rFonts w:ascii="Arial" w:eastAsia="Times New Roman" w:hAnsi="Arial" w:cs="Arial"/>
          <w:color w:val="000000"/>
          <w:sz w:val="21"/>
          <w:szCs w:val="21"/>
          <w:lang w:eastAsia="uk-UA"/>
        </w:rPr>
        <w:t xml:space="preserve"> ступінь, що здобувається на третьому рівні вищої освіти на основі ступеня магістра. Особа має право здобувати ступінь доктора мистецтва у творчій </w:t>
      </w:r>
      <w:r w:rsidRPr="002E6FD6">
        <w:rPr>
          <w:rFonts w:ascii="Arial" w:eastAsia="Times New Roman" w:hAnsi="Arial" w:cs="Arial"/>
          <w:color w:val="000000"/>
          <w:sz w:val="21"/>
          <w:szCs w:val="21"/>
          <w:lang w:eastAsia="uk-UA"/>
        </w:rPr>
        <w:lastRenderedPageBreak/>
        <w:t xml:space="preserve">аспірантурі. Першим етапом здобуття ступеня доктора мистецтва може бути </w:t>
      </w:r>
      <w:proofErr w:type="spellStart"/>
      <w:r w:rsidRPr="002E6FD6">
        <w:rPr>
          <w:rFonts w:ascii="Arial" w:eastAsia="Times New Roman" w:hAnsi="Arial" w:cs="Arial"/>
          <w:color w:val="000000"/>
          <w:sz w:val="21"/>
          <w:szCs w:val="21"/>
          <w:lang w:eastAsia="uk-UA"/>
        </w:rPr>
        <w:t>асистентура-стажування</w:t>
      </w:r>
      <w:proofErr w:type="spellEnd"/>
      <w:r w:rsidRPr="002E6FD6">
        <w:rPr>
          <w:rFonts w:ascii="Arial" w:eastAsia="Times New Roman" w:hAnsi="Arial" w:cs="Arial"/>
          <w:color w:val="000000"/>
          <w:sz w:val="21"/>
          <w:szCs w:val="21"/>
          <w:lang w:eastAsia="uk-UA"/>
        </w:rPr>
        <w:t xml:space="preserve">, яка є формою підготовки мистецьких виконавських кадрів вищої кваліфікації. Порядок здобуття </w:t>
      </w:r>
      <w:proofErr w:type="spellStart"/>
      <w:r w:rsidRPr="002E6FD6">
        <w:rPr>
          <w:rFonts w:ascii="Arial" w:eastAsia="Times New Roman" w:hAnsi="Arial" w:cs="Arial"/>
          <w:color w:val="000000"/>
          <w:sz w:val="21"/>
          <w:szCs w:val="21"/>
          <w:lang w:eastAsia="uk-UA"/>
        </w:rPr>
        <w:t>освітньо-творчого</w:t>
      </w:r>
      <w:proofErr w:type="spellEnd"/>
      <w:r w:rsidRPr="002E6FD6">
        <w:rPr>
          <w:rFonts w:ascii="Arial" w:eastAsia="Times New Roman" w:hAnsi="Arial" w:cs="Arial"/>
          <w:color w:val="000000"/>
          <w:sz w:val="21"/>
          <w:szCs w:val="21"/>
          <w:lang w:eastAsia="uk-UA"/>
        </w:rPr>
        <w:t xml:space="preserve"> ступеня доктора мистецтва та навчання в </w:t>
      </w:r>
      <w:proofErr w:type="spellStart"/>
      <w:r w:rsidRPr="002E6FD6">
        <w:rPr>
          <w:rFonts w:ascii="Arial" w:eastAsia="Times New Roman" w:hAnsi="Arial" w:cs="Arial"/>
          <w:color w:val="000000"/>
          <w:sz w:val="21"/>
          <w:szCs w:val="21"/>
          <w:lang w:eastAsia="uk-UA"/>
        </w:rPr>
        <w:t>асистентурі-стажуванні</w:t>
      </w:r>
      <w:proofErr w:type="spellEnd"/>
      <w:r w:rsidRPr="002E6FD6">
        <w:rPr>
          <w:rFonts w:ascii="Arial" w:eastAsia="Times New Roman" w:hAnsi="Arial" w:cs="Arial"/>
          <w:color w:val="000000"/>
          <w:sz w:val="21"/>
          <w:szCs w:val="21"/>
          <w:lang w:eastAsia="uk-UA"/>
        </w:rPr>
        <w:t xml:space="preserve">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2E6FD6" w:rsidRPr="002E6FD6" w:rsidRDefault="002E6FD6" w:rsidP="002E6FD6">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2E6FD6">
        <w:rPr>
          <w:rFonts w:ascii="Arial" w:eastAsia="Times New Roman" w:hAnsi="Arial" w:cs="Arial"/>
          <w:color w:val="000000"/>
          <w:sz w:val="21"/>
          <w:szCs w:val="21"/>
          <w:lang w:eastAsia="uk-UA"/>
        </w:rPr>
        <w:t>освітньо-творчої</w:t>
      </w:r>
      <w:proofErr w:type="spellEnd"/>
      <w:r w:rsidRPr="002E6FD6">
        <w:rPr>
          <w:rFonts w:ascii="Arial" w:eastAsia="Times New Roman" w:hAnsi="Arial" w:cs="Arial"/>
          <w:color w:val="000000"/>
          <w:sz w:val="21"/>
          <w:szCs w:val="21"/>
          <w:lang w:eastAsia="uk-UA"/>
        </w:rPr>
        <w:t xml:space="preserve"> програми та публічного захисту творчого мистецького проекту в порядку, визначеному Кабінетом Міністрів України.</w:t>
      </w:r>
    </w:p>
    <w:p w:rsidR="002E6FD6" w:rsidRPr="002E6FD6" w:rsidRDefault="002E6FD6" w:rsidP="002E6FD6">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2E6FD6">
        <w:rPr>
          <w:rFonts w:ascii="Arial" w:eastAsia="Times New Roman" w:hAnsi="Arial" w:cs="Arial"/>
          <w:color w:val="000000"/>
          <w:sz w:val="21"/>
          <w:szCs w:val="21"/>
          <w:lang w:eastAsia="uk-UA"/>
        </w:rPr>
        <w:t>освітньо-творчої</w:t>
      </w:r>
      <w:proofErr w:type="spellEnd"/>
      <w:r w:rsidRPr="002E6FD6">
        <w:rPr>
          <w:rFonts w:ascii="Arial" w:eastAsia="Times New Roman" w:hAnsi="Arial" w:cs="Arial"/>
          <w:color w:val="000000"/>
          <w:sz w:val="21"/>
          <w:szCs w:val="21"/>
          <w:lang w:eastAsia="uk-UA"/>
        </w:rPr>
        <w:t xml:space="preserve"> програми підготовки доктора мистецтва становить 30-60 кредитів ЄКТС";</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третю статті 6 доповнити абзацом другим такого змісту:</w:t>
      </w:r>
    </w:p>
    <w:p w:rsidR="002E6FD6" w:rsidRPr="002E6FD6" w:rsidRDefault="002E6FD6" w:rsidP="002E6FD6">
      <w:pPr>
        <w:numPr>
          <w:ilvl w:val="0"/>
          <w:numId w:val="19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7:</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п’ятий частини другої викласти в такій редакції:</w:t>
      </w:r>
    </w:p>
    <w:p w:rsidR="002E6FD6" w:rsidRPr="002E6FD6" w:rsidRDefault="002E6FD6" w:rsidP="002E6FD6">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"диплом доктора філософії/доктора мистецтва";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четверту викласти в такій редакції:</w:t>
      </w:r>
    </w:p>
    <w:p w:rsidR="002E6FD6" w:rsidRPr="002E6FD6" w:rsidRDefault="002E6FD6" w:rsidP="002E6FD6">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2E6FD6" w:rsidRPr="002E6FD6" w:rsidRDefault="002E6FD6" w:rsidP="002E6FD6">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2E6FD6" w:rsidRPr="002E6FD6" w:rsidRDefault="002E6FD6" w:rsidP="002E6FD6">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назві кваліфікації доктора мистецтва зазначаються назва ступеня, спеціальності та в окремих випадках - назва спеціалізації";</w:t>
      </w:r>
    </w:p>
    <w:p w:rsidR="002E6FD6" w:rsidRPr="002E6FD6" w:rsidRDefault="002E6FD6" w:rsidP="002E6FD6">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w:t>
      </w:r>
      <w:proofErr w:type="spellStart"/>
      <w:r w:rsidRPr="002E6FD6">
        <w:rPr>
          <w:rFonts w:ascii="Arial" w:eastAsia="Times New Roman" w:hAnsi="Arial" w:cs="Arial"/>
          <w:color w:val="000000"/>
          <w:sz w:val="21"/>
          <w:szCs w:val="21"/>
          <w:lang w:eastAsia="uk-UA"/>
        </w:rPr>
        <w:t>першомучастини</w:t>
      </w:r>
      <w:proofErr w:type="spellEnd"/>
      <w:r w:rsidRPr="002E6FD6">
        <w:rPr>
          <w:rFonts w:ascii="Arial" w:eastAsia="Times New Roman" w:hAnsi="Arial" w:cs="Arial"/>
          <w:color w:val="000000"/>
          <w:sz w:val="21"/>
          <w:szCs w:val="21"/>
          <w:lang w:eastAsia="uk-UA"/>
        </w:rPr>
        <w:t xml:space="preserve"> п’ятої слова "доктора філософії" замінити словами "доктора філософії/доктора мистецтва";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8:</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викласти в такій редакції:</w:t>
      </w:r>
    </w:p>
    <w:p w:rsidR="002E6FD6" w:rsidRPr="002E6FD6" w:rsidRDefault="002E6FD6" w:rsidP="002E6FD6">
      <w:pPr>
        <w:numPr>
          <w:ilvl w:val="0"/>
          <w:numId w:val="20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 частини четвертої доповнити новою частиною такого змісту:</w:t>
      </w:r>
    </w:p>
    <w:p w:rsidR="002E6FD6" w:rsidRPr="002E6FD6" w:rsidRDefault="002E6FD6" w:rsidP="002E6FD6">
      <w:pPr>
        <w:numPr>
          <w:ilvl w:val="0"/>
          <w:numId w:val="20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зв’язку з цим частини п’яту - восьму вважати відповідно частинами шостою - дев’ятою;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частину дев’яту викласти в такій редакції:</w:t>
      </w:r>
    </w:p>
    <w:p w:rsidR="002E6FD6" w:rsidRPr="002E6FD6" w:rsidRDefault="002E6FD6" w:rsidP="002E6FD6">
      <w:pPr>
        <w:numPr>
          <w:ilvl w:val="0"/>
          <w:numId w:val="20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четверту статті 10 викласти в такій редакції:</w:t>
      </w:r>
    </w:p>
    <w:p w:rsidR="002E6FD6" w:rsidRPr="002E6FD6" w:rsidRDefault="002E6FD6" w:rsidP="002E6FD6">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2E6FD6" w:rsidRPr="002E6FD6" w:rsidRDefault="002E6FD6" w:rsidP="002E6FD6">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 статті 13:</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пункти 9, 21 і 22 викласти в такій редакції:</w:t>
      </w:r>
    </w:p>
    <w:p w:rsidR="002E6FD6" w:rsidRPr="002E6FD6" w:rsidRDefault="002E6FD6" w:rsidP="002E6FD6">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2E6FD6" w:rsidRPr="002E6FD6" w:rsidRDefault="002E6FD6" w:rsidP="002E6FD6">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2E6FD6" w:rsidRPr="002E6FD6" w:rsidRDefault="002E6FD6" w:rsidP="002E6FD6">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пунктом 22</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207"/>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"22</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8 частини другої статті 16 викласти в такій редакції:</w:t>
      </w:r>
    </w:p>
    <w:p w:rsidR="002E6FD6" w:rsidRPr="002E6FD6" w:rsidRDefault="002E6FD6" w:rsidP="002E6FD6">
      <w:pPr>
        <w:numPr>
          <w:ilvl w:val="0"/>
          <w:numId w:val="20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18:</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пункти 3 і 9 викласти в такій редакції:</w:t>
      </w:r>
    </w:p>
    <w:p w:rsidR="002E6FD6" w:rsidRPr="002E6FD6" w:rsidRDefault="002E6FD6" w:rsidP="002E6FD6">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проводить інституційну акредитацію";</w:t>
      </w:r>
    </w:p>
    <w:p w:rsidR="002E6FD6" w:rsidRPr="002E6FD6" w:rsidRDefault="002E6FD6" w:rsidP="002E6FD6">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2E6FD6" w:rsidRPr="002E6FD6" w:rsidRDefault="002E6FD6" w:rsidP="002E6FD6">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10 доповнити словами "веде їх реєстр";</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19 викласти в такій редакції:</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19.</w:t>
      </w:r>
      <w:r w:rsidRPr="002E6FD6">
        <w:rPr>
          <w:rFonts w:ascii="Arial" w:eastAsia="Times New Roman" w:hAnsi="Arial" w:cs="Arial"/>
          <w:color w:val="000000"/>
          <w:sz w:val="21"/>
          <w:szCs w:val="21"/>
          <w:lang w:eastAsia="uk-UA"/>
        </w:rPr>
        <w:t> Склад Національного агентства із забезпечення якості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три особи, які обираються з числа представників всеукраїнських об’єднань організацій роботодавців;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2) дві особи з числа здобувачів вищої освіти першого або другого рівня;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не менше одного представника з числа осіб, які працюють за основним місцем роботи у:</w:t>
      </w:r>
    </w:p>
    <w:p w:rsidR="002E6FD6" w:rsidRPr="002E6FD6" w:rsidRDefault="002E6FD6" w:rsidP="002E6FD6">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Національній академії наук України;</w:t>
      </w:r>
    </w:p>
    <w:p w:rsidR="002E6FD6" w:rsidRPr="002E6FD6" w:rsidRDefault="002E6FD6" w:rsidP="002E6FD6">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національній галузевій академії наук (по одному представнику від кожної академії);</w:t>
      </w:r>
    </w:p>
    <w:p w:rsidR="002E6FD6" w:rsidRPr="002E6FD6" w:rsidRDefault="002E6FD6" w:rsidP="002E6FD6">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вищому навчальному закладі державної форми власності;</w:t>
      </w:r>
    </w:p>
    <w:p w:rsidR="002E6FD6" w:rsidRPr="002E6FD6" w:rsidRDefault="002E6FD6" w:rsidP="002E6FD6">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вищому навчальному закладі комунальної форми власності;</w:t>
      </w:r>
    </w:p>
    <w:p w:rsidR="002E6FD6" w:rsidRPr="002E6FD6" w:rsidRDefault="002E6FD6" w:rsidP="002E6FD6">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вищому навчальному закладі приватної форми власності.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2E6FD6">
        <w:rPr>
          <w:rFonts w:ascii="Arial" w:eastAsia="Times New Roman" w:hAnsi="Arial" w:cs="Arial"/>
          <w:color w:val="000000"/>
          <w:sz w:val="21"/>
          <w:szCs w:val="21"/>
          <w:lang w:eastAsia="uk-UA"/>
        </w:rPr>
        <w:t>самовисування</w:t>
      </w:r>
      <w:proofErr w:type="spellEnd"/>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Не може бути членом Національного агентства із забезпечення якості вищої освіти та Конкурсної комісії особа, яка: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 рішенням суду визнана недієздатною або дієздатність якої обмежена;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має судимість за вчинення злочину, якщо така судимість не погашена або не знята в установленому законом порядку;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за вироком суду позбавлена права обіймати певну посаду або займатися певною діяльністю;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підпадає під дію </w:t>
      </w:r>
      <w:proofErr w:type="spellStart"/>
      <w:r w:rsidRPr="002E6FD6">
        <w:rPr>
          <w:rFonts w:ascii="Arial" w:eastAsia="Times New Roman" w:hAnsi="Arial" w:cs="Arial"/>
          <w:color w:val="000000"/>
          <w:sz w:val="21"/>
          <w:szCs w:val="21"/>
          <w:lang w:eastAsia="uk-UA"/>
        </w:rPr>
        <w:t>частини третьої або четверто</w:t>
      </w:r>
      <w:proofErr w:type="spellEnd"/>
      <w:r w:rsidRPr="002E6FD6">
        <w:rPr>
          <w:rFonts w:ascii="Arial" w:eastAsia="Times New Roman" w:hAnsi="Arial" w:cs="Arial"/>
          <w:color w:val="000000"/>
          <w:sz w:val="21"/>
          <w:szCs w:val="21"/>
          <w:lang w:eastAsia="uk-UA"/>
        </w:rPr>
        <w:t>ї статті 1 Закону України "Про очищення влади";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відомості про яку внесені до Єдиного державного реєстру осіб, щодо яких застосовано положення Закону України "Про очищення влади".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2E6FD6">
        <w:rPr>
          <w:rFonts w:ascii="Arial" w:eastAsia="Times New Roman" w:hAnsi="Arial" w:cs="Arial"/>
          <w:color w:val="000000"/>
          <w:sz w:val="21"/>
          <w:szCs w:val="21"/>
          <w:lang w:eastAsia="uk-UA"/>
        </w:rPr>
        <w:t>European</w:t>
      </w:r>
      <w:proofErr w:type="spellEnd"/>
      <w:r w:rsidRPr="002E6FD6">
        <w:rPr>
          <w:rFonts w:ascii="Arial" w:eastAsia="Times New Roman" w:hAnsi="Arial" w:cs="Arial"/>
          <w:color w:val="000000"/>
          <w:sz w:val="21"/>
          <w:szCs w:val="21"/>
          <w:lang w:eastAsia="uk-UA"/>
        </w:rPr>
        <w:t xml:space="preserve"> </w:t>
      </w:r>
      <w:proofErr w:type="spellStart"/>
      <w:r w:rsidRPr="002E6FD6">
        <w:rPr>
          <w:rFonts w:ascii="Arial" w:eastAsia="Times New Roman" w:hAnsi="Arial" w:cs="Arial"/>
          <w:color w:val="000000"/>
          <w:sz w:val="21"/>
          <w:szCs w:val="21"/>
          <w:lang w:eastAsia="uk-UA"/>
        </w:rPr>
        <w:t>Higher</w:t>
      </w:r>
      <w:proofErr w:type="spellEnd"/>
      <w:r w:rsidRPr="002E6FD6">
        <w:rPr>
          <w:rFonts w:ascii="Arial" w:eastAsia="Times New Roman" w:hAnsi="Arial" w:cs="Arial"/>
          <w:color w:val="000000"/>
          <w:sz w:val="21"/>
          <w:szCs w:val="21"/>
          <w:lang w:eastAsia="uk-UA"/>
        </w:rPr>
        <w:t xml:space="preserve"> </w:t>
      </w:r>
      <w:proofErr w:type="spellStart"/>
      <w:r w:rsidRPr="002E6FD6">
        <w:rPr>
          <w:rFonts w:ascii="Arial" w:eastAsia="Times New Roman" w:hAnsi="Arial" w:cs="Arial"/>
          <w:color w:val="000000"/>
          <w:sz w:val="21"/>
          <w:szCs w:val="21"/>
          <w:lang w:eastAsia="uk-UA"/>
        </w:rPr>
        <w:t>Education</w:t>
      </w:r>
      <w:proofErr w:type="spellEnd"/>
      <w:r w:rsidRPr="002E6FD6">
        <w:rPr>
          <w:rFonts w:ascii="Arial" w:eastAsia="Times New Roman" w:hAnsi="Arial" w:cs="Arial"/>
          <w:color w:val="000000"/>
          <w:sz w:val="21"/>
          <w:szCs w:val="21"/>
          <w:lang w:eastAsia="uk-UA"/>
        </w:rPr>
        <w:t xml:space="preserve"> </w:t>
      </w:r>
      <w:proofErr w:type="spellStart"/>
      <w:r w:rsidRPr="002E6FD6">
        <w:rPr>
          <w:rFonts w:ascii="Arial" w:eastAsia="Times New Roman" w:hAnsi="Arial" w:cs="Arial"/>
          <w:color w:val="000000"/>
          <w:sz w:val="21"/>
          <w:szCs w:val="21"/>
          <w:lang w:eastAsia="uk-UA"/>
        </w:rPr>
        <w:t>Area</w:t>
      </w:r>
      <w:proofErr w:type="spellEnd"/>
      <w:r w:rsidRPr="002E6FD6">
        <w:rPr>
          <w:rFonts w:ascii="Arial" w:eastAsia="Times New Roman" w:hAnsi="Arial" w:cs="Arial"/>
          <w:color w:val="000000"/>
          <w:sz w:val="21"/>
          <w:szCs w:val="21"/>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2E6FD6">
        <w:rPr>
          <w:rFonts w:ascii="Arial" w:eastAsia="Times New Roman" w:hAnsi="Arial" w:cs="Arial"/>
          <w:color w:val="000000"/>
          <w:sz w:val="21"/>
          <w:szCs w:val="21"/>
          <w:lang w:eastAsia="uk-UA"/>
        </w:rPr>
        <w:t>відеозв’язку</w:t>
      </w:r>
      <w:proofErr w:type="spellEnd"/>
      <w:r w:rsidRPr="002E6FD6">
        <w:rPr>
          <w:rFonts w:ascii="Arial" w:eastAsia="Times New Roman" w:hAnsi="Arial" w:cs="Arial"/>
          <w:color w:val="000000"/>
          <w:sz w:val="21"/>
          <w:szCs w:val="21"/>
          <w:lang w:eastAsia="uk-UA"/>
        </w:rPr>
        <w:t xml:space="preserve">. Міжнародні представники, які беруть участь у засіданні за допомогою засобів електронного </w:t>
      </w:r>
      <w:proofErr w:type="spellStart"/>
      <w:r w:rsidRPr="002E6FD6">
        <w:rPr>
          <w:rFonts w:ascii="Arial" w:eastAsia="Times New Roman" w:hAnsi="Arial" w:cs="Arial"/>
          <w:color w:val="000000"/>
          <w:sz w:val="21"/>
          <w:szCs w:val="21"/>
          <w:lang w:eastAsia="uk-UA"/>
        </w:rPr>
        <w:t>відеозв’язку</w:t>
      </w:r>
      <w:proofErr w:type="spellEnd"/>
      <w:r w:rsidRPr="002E6FD6">
        <w:rPr>
          <w:rFonts w:ascii="Arial" w:eastAsia="Times New Roman" w:hAnsi="Arial" w:cs="Arial"/>
          <w:color w:val="000000"/>
          <w:sz w:val="21"/>
          <w:szCs w:val="21"/>
          <w:lang w:eastAsia="uk-UA"/>
        </w:rPr>
        <w:t>, підтверджують результати власного голосування письмово.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Повноваження члена Національного агентства із забезпечення якості вищої освіти припиняються у разі: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закінчення строку, на який його призначено;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подання ним особистої заяви про складення повноважень;</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набрання законної сили обвинувальним вироком щодо нього;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4) припинення ним громадянства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визнання його безвісно відсутнім або оголошення померлим;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смерті;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виявлення обмежень, передбачених цією статтею;</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у випадках, передбачених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w:t>
      </w:r>
      <w:r w:rsidRPr="002E6FD6">
        <w:rPr>
          <w:rFonts w:ascii="Arial" w:eastAsia="Times New Roman" w:hAnsi="Arial" w:cs="Arial"/>
          <w:color w:val="000000"/>
          <w:sz w:val="21"/>
          <w:szCs w:val="21"/>
          <w:lang w:eastAsia="uk-UA"/>
        </w:rPr>
        <w:lastRenderedPageBreak/>
        <w:t>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25 доповнити частиною восьмою такого змісту:</w:t>
      </w:r>
    </w:p>
    <w:p w:rsidR="002E6FD6" w:rsidRPr="002E6FD6" w:rsidRDefault="002E6FD6" w:rsidP="002E6FD6">
      <w:pPr>
        <w:numPr>
          <w:ilvl w:val="0"/>
          <w:numId w:val="21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розділ V доповнити статтею 25</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212"/>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Стаття 25-</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color w:val="000000"/>
          <w:sz w:val="21"/>
          <w:szCs w:val="21"/>
          <w:lang w:eastAsia="uk-UA"/>
        </w:rPr>
        <w:t>Інституційна акредитація закладу вищої освіти</w:t>
      </w:r>
    </w:p>
    <w:p w:rsidR="002E6FD6" w:rsidRPr="002E6FD6" w:rsidRDefault="002E6FD6" w:rsidP="002E6FD6">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2E6FD6" w:rsidRPr="002E6FD6" w:rsidRDefault="002E6FD6" w:rsidP="002E6FD6">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2E6FD6" w:rsidRPr="002E6FD6" w:rsidRDefault="002E6FD6" w:rsidP="002E6FD6">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Сертифікат про інституційну акредитацію видається строком на п’ять років.</w:t>
      </w:r>
    </w:p>
    <w:p w:rsidR="002E6FD6" w:rsidRPr="002E6FD6" w:rsidRDefault="002E6FD6" w:rsidP="002E6FD6">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Результат інституційної акредитації засвідчується сертифікатом, що надає закладу вищої освіти право на </w:t>
      </w:r>
      <w:proofErr w:type="spellStart"/>
      <w:r w:rsidRPr="002E6FD6">
        <w:rPr>
          <w:rFonts w:ascii="Arial" w:eastAsia="Times New Roman" w:hAnsi="Arial" w:cs="Arial"/>
          <w:color w:val="000000"/>
          <w:sz w:val="21"/>
          <w:szCs w:val="21"/>
          <w:lang w:eastAsia="uk-UA"/>
        </w:rPr>
        <w:t>самоакредитацію</w:t>
      </w:r>
      <w:proofErr w:type="spellEnd"/>
      <w:r w:rsidRPr="002E6FD6">
        <w:rPr>
          <w:rFonts w:ascii="Arial" w:eastAsia="Times New Roman" w:hAnsi="Arial" w:cs="Arial"/>
          <w:color w:val="000000"/>
          <w:sz w:val="21"/>
          <w:szCs w:val="21"/>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2E6FD6">
        <w:rPr>
          <w:rFonts w:ascii="Arial" w:eastAsia="Times New Roman" w:hAnsi="Arial" w:cs="Arial"/>
          <w:color w:val="000000"/>
          <w:sz w:val="21"/>
          <w:szCs w:val="21"/>
          <w:lang w:eastAsia="uk-UA"/>
        </w:rPr>
        <w:t>самоакредитацію</w:t>
      </w:r>
      <w:proofErr w:type="spellEnd"/>
      <w:r w:rsidRPr="002E6FD6">
        <w:rPr>
          <w:rFonts w:ascii="Arial" w:eastAsia="Times New Roman" w:hAnsi="Arial" w:cs="Arial"/>
          <w:color w:val="000000"/>
          <w:sz w:val="21"/>
          <w:szCs w:val="21"/>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2E6FD6" w:rsidRPr="002E6FD6" w:rsidRDefault="002E6FD6" w:rsidP="002E6FD6">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статті 27 викласти в такій редакції:</w:t>
      </w:r>
    </w:p>
    <w:p w:rsidR="002E6FD6" w:rsidRPr="002E6FD6" w:rsidRDefault="002E6FD6" w:rsidP="002E6FD6">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Заклад вищої освіти як суб’єкт господарювання може діяти в одному із таких статусів:</w:t>
      </w:r>
    </w:p>
    <w:p w:rsidR="002E6FD6" w:rsidRPr="002E6FD6" w:rsidRDefault="002E6FD6" w:rsidP="002E6FD6">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бюджетна установа;</w:t>
      </w:r>
    </w:p>
    <w:p w:rsidR="002E6FD6" w:rsidRPr="002E6FD6" w:rsidRDefault="002E6FD6" w:rsidP="002E6FD6">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неприбутковий заклад вищої освіти;</w:t>
      </w:r>
    </w:p>
    <w:p w:rsidR="002E6FD6" w:rsidRPr="002E6FD6" w:rsidRDefault="002E6FD6" w:rsidP="002E6FD6">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прибутковий заклад вищої освіти.</w:t>
      </w:r>
    </w:p>
    <w:p w:rsidR="002E6FD6" w:rsidRPr="002E6FD6" w:rsidRDefault="002E6FD6" w:rsidP="002E6FD6">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приватному закладі вищої освіти його структура, склад, порядок роботи і повноваження органів управління, робочих і дорадчих органів, </w:t>
      </w:r>
      <w:proofErr w:type="spellStart"/>
      <w:r w:rsidRPr="002E6FD6">
        <w:rPr>
          <w:rFonts w:ascii="Arial" w:eastAsia="Times New Roman" w:hAnsi="Arial" w:cs="Arial"/>
          <w:color w:val="000000"/>
          <w:sz w:val="21"/>
          <w:szCs w:val="21"/>
          <w:lang w:eastAsia="uk-UA"/>
        </w:rPr>
        <w:t>органів</w:t>
      </w:r>
      <w:proofErr w:type="spellEnd"/>
      <w:r w:rsidRPr="002E6FD6">
        <w:rPr>
          <w:rFonts w:ascii="Arial" w:eastAsia="Times New Roman" w:hAnsi="Arial" w:cs="Arial"/>
          <w:color w:val="000000"/>
          <w:sz w:val="21"/>
          <w:szCs w:val="21"/>
          <w:lang w:eastAsia="uk-UA"/>
        </w:rPr>
        <w:t xml:space="preserve">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3 частини першої статті 28 викласти в такій редакції:</w:t>
      </w:r>
    </w:p>
    <w:p w:rsidR="002E6FD6" w:rsidRPr="002E6FD6" w:rsidRDefault="002E6FD6" w:rsidP="002E6FD6">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w:t>
      </w:r>
    </w:p>
    <w:p w:rsidR="002E6FD6" w:rsidRPr="002E6FD6" w:rsidRDefault="002E6FD6" w:rsidP="002E6FD6">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 статті 32:</w:t>
      </w:r>
    </w:p>
    <w:p w:rsidR="002E6FD6" w:rsidRPr="002E6FD6" w:rsidRDefault="002E6FD6" w:rsidP="002E6FD6">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6 після слів "доктора філософії" доповнити словами "/доктора мистецтва";</w:t>
      </w:r>
    </w:p>
    <w:p w:rsidR="002E6FD6" w:rsidRPr="002E6FD6" w:rsidRDefault="002E6FD6" w:rsidP="002E6FD6">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7 після слова "освітніх" доповнити словом "мистецьких";</w:t>
      </w:r>
    </w:p>
    <w:p w:rsidR="002E6FD6" w:rsidRPr="002E6FD6" w:rsidRDefault="002E6FD6" w:rsidP="002E6FD6">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9 після слова "освітньої" доповнити словом "мистецької";</w:t>
      </w:r>
    </w:p>
    <w:p w:rsidR="002E6FD6" w:rsidRPr="002E6FD6" w:rsidRDefault="002E6FD6" w:rsidP="002E6FD6">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13 викласти в такій редакції:</w:t>
      </w:r>
    </w:p>
    <w:p w:rsidR="002E6FD6" w:rsidRPr="002E6FD6" w:rsidRDefault="002E6FD6" w:rsidP="002E6FD6">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"13) утворювати заклади загальної середньої освіти за погодженням з органами місцевого самоврядування";</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пунктом 13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217"/>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xml:space="preserve">) виступати засновником чи співзасновником закладів професійної (професійно-технічної),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 коледжів";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33:</w:t>
      </w:r>
    </w:p>
    <w:p w:rsidR="002E6FD6" w:rsidRPr="002E6FD6" w:rsidRDefault="002E6FD6" w:rsidP="002E6FD6">
      <w:pPr>
        <w:numPr>
          <w:ilvl w:val="0"/>
          <w:numId w:val="21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першудоповнити</w:t>
      </w:r>
      <w:proofErr w:type="spellEnd"/>
      <w:r w:rsidRPr="002E6FD6">
        <w:rPr>
          <w:rFonts w:ascii="Arial" w:eastAsia="Times New Roman" w:hAnsi="Arial" w:cs="Arial"/>
          <w:color w:val="000000"/>
          <w:sz w:val="21"/>
          <w:szCs w:val="21"/>
          <w:lang w:eastAsia="uk-UA"/>
        </w:rPr>
        <w:t xml:space="preserve">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2E6FD6" w:rsidRPr="002E6FD6" w:rsidRDefault="002E6FD6" w:rsidP="002E6FD6">
      <w:pPr>
        <w:numPr>
          <w:ilvl w:val="0"/>
          <w:numId w:val="21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третійслова</w:t>
      </w:r>
      <w:proofErr w:type="spellEnd"/>
      <w:r w:rsidRPr="002E6FD6">
        <w:rPr>
          <w:rFonts w:ascii="Arial" w:eastAsia="Times New Roman" w:hAnsi="Arial" w:cs="Arial"/>
          <w:color w:val="000000"/>
          <w:sz w:val="21"/>
          <w:szCs w:val="21"/>
          <w:lang w:eastAsia="uk-UA"/>
        </w:rPr>
        <w:t xml:space="preserve"> "вищого навчального закладу" замінити словами "закладів вищої освіти (крім коледжів, які не здійснюють підготовку бакалаврів)";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восьмій:</w:t>
      </w:r>
    </w:p>
    <w:p w:rsidR="002E6FD6" w:rsidRPr="002E6FD6" w:rsidRDefault="002E6FD6" w:rsidP="002E6FD6">
      <w:pPr>
        <w:numPr>
          <w:ilvl w:val="0"/>
          <w:numId w:val="2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2E6FD6" w:rsidRPr="002E6FD6" w:rsidRDefault="002E6FD6" w:rsidP="002E6FD6">
      <w:pPr>
        <w:numPr>
          <w:ilvl w:val="0"/>
          <w:numId w:val="21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 абзацах другому та третьому слова "медичної освіти" замінити словами "освіти у сфері охорони здоров’я";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36:</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w:t>
      </w:r>
    </w:p>
    <w:p w:rsidR="002E6FD6" w:rsidRPr="002E6FD6" w:rsidRDefault="002E6FD6" w:rsidP="002E6FD6">
      <w:pPr>
        <w:numPr>
          <w:ilvl w:val="0"/>
          <w:numId w:val="22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пункті 7 слово "деканів" виключити;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пунктом 14</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221"/>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"14</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2E6FD6" w:rsidRPr="002E6FD6" w:rsidRDefault="002E6FD6" w:rsidP="002E6FD6">
      <w:pPr>
        <w:numPr>
          <w:ilvl w:val="0"/>
          <w:numId w:val="22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w:t>
      </w:r>
      <w:proofErr w:type="spellStart"/>
      <w:r w:rsidRPr="002E6FD6">
        <w:rPr>
          <w:rFonts w:ascii="Arial" w:eastAsia="Times New Roman" w:hAnsi="Arial" w:cs="Arial"/>
          <w:color w:val="000000"/>
          <w:sz w:val="21"/>
          <w:szCs w:val="21"/>
          <w:lang w:eastAsia="uk-UA"/>
        </w:rPr>
        <w:t>першомучастини</w:t>
      </w:r>
      <w:proofErr w:type="spellEnd"/>
      <w:r w:rsidRPr="002E6FD6">
        <w:rPr>
          <w:rFonts w:ascii="Arial" w:eastAsia="Times New Roman" w:hAnsi="Arial" w:cs="Arial"/>
          <w:color w:val="000000"/>
          <w:sz w:val="21"/>
          <w:szCs w:val="21"/>
          <w:lang w:eastAsia="uk-UA"/>
        </w:rPr>
        <w:t xml:space="preserve"> третьої слова "клінічних ординаторів"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37:</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proofErr w:type="spellStart"/>
      <w:r w:rsidRPr="002E6FD6">
        <w:rPr>
          <w:rFonts w:ascii="Arial" w:eastAsia="Times New Roman" w:hAnsi="Arial" w:cs="Arial"/>
          <w:color w:val="000000"/>
          <w:sz w:val="21"/>
          <w:szCs w:val="21"/>
          <w:lang w:eastAsia="uk-UA"/>
        </w:rPr>
        <w:t>частини першу і третю </w:t>
      </w:r>
      <w:proofErr w:type="spellEnd"/>
      <w:r w:rsidRPr="002E6FD6">
        <w:rPr>
          <w:rFonts w:ascii="Arial" w:eastAsia="Times New Roman" w:hAnsi="Arial" w:cs="Arial"/>
          <w:color w:val="000000"/>
          <w:sz w:val="21"/>
          <w:szCs w:val="21"/>
          <w:lang w:eastAsia="uk-UA"/>
        </w:rPr>
        <w:t>викласти в такій редакції:</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Члени наглядової ради мають право:</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брати участь у визначенні стратегії розвитку закладу вищої освіти та контролювати її виконання;</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сприяти залученню додаткових джерел фінансування;</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аналізувати та оцінювати діяльність закладу вищої освіти та його керівника;</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здійснювати інші права, визначені установчими документами закладу вищої освіти";</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четверту після слів "громадського самоврядування" доповнити словами "та/або засновнику (засновникам)";</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п’яту після слів "не можуть входити" доповнити словами "здобувачі вищої освіти та";</w:t>
      </w:r>
    </w:p>
    <w:p w:rsidR="002E6FD6" w:rsidRPr="002E6FD6" w:rsidRDefault="002E6FD6" w:rsidP="002E6FD6">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частину першу статті 43 викласти в такій редакції:</w:t>
      </w:r>
    </w:p>
    <w:p w:rsidR="002E6FD6" w:rsidRPr="002E6FD6" w:rsidRDefault="002E6FD6" w:rsidP="002E6FD6">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2E6FD6" w:rsidRPr="002E6FD6" w:rsidRDefault="002E6FD6" w:rsidP="002E6FD6">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2E6FD6" w:rsidRPr="002E6FD6" w:rsidRDefault="002E6FD6" w:rsidP="002E6FD6">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Керівник факультету (навчально-наукового інституту) здійснює свої повноваження на постійній основі";</w:t>
      </w:r>
    </w:p>
    <w:p w:rsidR="002E6FD6" w:rsidRPr="002E6FD6" w:rsidRDefault="002E6FD6" w:rsidP="002E6FD6">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45:</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абзац перший частини другої викласти в такій редакції:</w:t>
      </w:r>
    </w:p>
    <w:p w:rsidR="002E6FD6" w:rsidRPr="002E6FD6" w:rsidRDefault="002E6FD6" w:rsidP="002E6FD6">
      <w:pPr>
        <w:numPr>
          <w:ilvl w:val="0"/>
          <w:numId w:val="22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сьому викласти в такій редакції:</w:t>
      </w:r>
    </w:p>
    <w:p w:rsidR="002E6FD6" w:rsidRPr="002E6FD6" w:rsidRDefault="002E6FD6" w:rsidP="002E6FD6">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2E6FD6" w:rsidRPr="002E6FD6" w:rsidRDefault="002E6FD6" w:rsidP="002E6FD6">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4 частини першої статті 46 після слова "невиконання" доповнити словом "індивідуального";</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статтю 58 доповнити пунктом 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226"/>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2E6FD6" w:rsidRPr="002E6FD6" w:rsidRDefault="002E6FD6" w:rsidP="002E6FD6">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частині </w:t>
      </w:r>
      <w:proofErr w:type="spellStart"/>
      <w:r w:rsidRPr="002E6FD6">
        <w:rPr>
          <w:rFonts w:ascii="Arial" w:eastAsia="Times New Roman" w:hAnsi="Arial" w:cs="Arial"/>
          <w:color w:val="000000"/>
          <w:sz w:val="21"/>
          <w:szCs w:val="21"/>
          <w:lang w:eastAsia="uk-UA"/>
        </w:rPr>
        <w:t>другійстатті</w:t>
      </w:r>
      <w:proofErr w:type="spellEnd"/>
      <w:r w:rsidRPr="002E6FD6">
        <w:rPr>
          <w:rFonts w:ascii="Arial" w:eastAsia="Times New Roman" w:hAnsi="Arial" w:cs="Arial"/>
          <w:color w:val="000000"/>
          <w:sz w:val="21"/>
          <w:szCs w:val="21"/>
          <w:lang w:eastAsia="uk-UA"/>
        </w:rPr>
        <w:t xml:space="preserve"> 59 цифри "20" замінити цифрами "25";</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статті 60 доповнити абзацом другим такого змісту:</w:t>
      </w:r>
    </w:p>
    <w:p w:rsidR="002E6FD6" w:rsidRPr="002E6FD6" w:rsidRDefault="002E6FD6" w:rsidP="002E6FD6">
      <w:pPr>
        <w:numPr>
          <w:ilvl w:val="0"/>
          <w:numId w:val="22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61:</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другій:</w:t>
      </w:r>
    </w:p>
    <w:p w:rsidR="002E6FD6" w:rsidRPr="002E6FD6" w:rsidRDefault="002E6FD6" w:rsidP="002E6FD6">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3 доповнити словами "/доктора мистецтва";</w:t>
      </w:r>
    </w:p>
    <w:p w:rsidR="002E6FD6" w:rsidRPr="002E6FD6" w:rsidRDefault="002E6FD6" w:rsidP="002E6FD6">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пунктом 6 такого змісту:</w:t>
      </w:r>
    </w:p>
    <w:p w:rsidR="002E6FD6" w:rsidRPr="002E6FD6" w:rsidRDefault="002E6FD6" w:rsidP="002E6FD6">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асистент-стажист - особа, яка має вищу освіту ступеня магістра, навчається в </w:t>
      </w:r>
      <w:proofErr w:type="spellStart"/>
      <w:r w:rsidRPr="002E6FD6">
        <w:rPr>
          <w:rFonts w:ascii="Arial" w:eastAsia="Times New Roman" w:hAnsi="Arial" w:cs="Arial"/>
          <w:color w:val="000000"/>
          <w:sz w:val="21"/>
          <w:szCs w:val="21"/>
          <w:lang w:eastAsia="uk-UA"/>
        </w:rPr>
        <w:t>асистентурі-стажуванні</w:t>
      </w:r>
      <w:proofErr w:type="spellEnd"/>
      <w:r w:rsidRPr="002E6FD6">
        <w:rPr>
          <w:rFonts w:ascii="Arial" w:eastAsia="Times New Roman" w:hAnsi="Arial" w:cs="Arial"/>
          <w:color w:val="000000"/>
          <w:sz w:val="21"/>
          <w:szCs w:val="21"/>
          <w:lang w:eastAsia="uk-UA"/>
        </w:rPr>
        <w:t xml:space="preserve"> закладу вищої освіти за мистецькими спеціальностями з метою вдосконалення творчої майстерності";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третій:</w:t>
      </w:r>
    </w:p>
    <w:p w:rsidR="002E6FD6" w:rsidRPr="002E6FD6" w:rsidRDefault="002E6FD6" w:rsidP="002E6FD6">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2 виключити;</w:t>
      </w:r>
    </w:p>
    <w:p w:rsidR="002E6FD6" w:rsidRPr="002E6FD6" w:rsidRDefault="002E6FD6" w:rsidP="002E6FD6">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пункт 4 після слова "кафедрах" доповнити словами "або базах резидентури";</w:t>
      </w:r>
    </w:p>
    <w:p w:rsidR="002E6FD6" w:rsidRPr="002E6FD6" w:rsidRDefault="002E6FD6" w:rsidP="002E6FD6">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5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частині першій статті 62:</w:t>
      </w:r>
    </w:p>
    <w:p w:rsidR="002E6FD6" w:rsidRPr="002E6FD6" w:rsidRDefault="002E6FD6" w:rsidP="002E6FD6">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8 після слова "гуртожитком" доповнити словами "та цілодобовим доступом до нього";</w:t>
      </w:r>
    </w:p>
    <w:p w:rsidR="002E6FD6" w:rsidRPr="002E6FD6" w:rsidRDefault="002E6FD6" w:rsidP="002E6FD6">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пункті 15 слово "робочим" виключити;</w:t>
      </w:r>
    </w:p>
    <w:p w:rsidR="002E6FD6" w:rsidRPr="002E6FD6" w:rsidRDefault="002E6FD6" w:rsidP="002E6FD6">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пункті 19 слова "клінічній ординатурі" виключити;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пункт 3 частини першої статті 63 викласти в такій редакції: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назву розділу XI викласти в такій редакції:</w:t>
      </w:r>
    </w:p>
    <w:p w:rsidR="002E6FD6" w:rsidRPr="002E6FD6" w:rsidRDefault="002E6FD6" w:rsidP="002E6FD6">
      <w:pPr>
        <w:spacing w:after="0" w:line="240" w:lineRule="auto"/>
        <w:jc w:val="center"/>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w:t>
      </w:r>
      <w:r w:rsidRPr="002E6FD6">
        <w:rPr>
          <w:rFonts w:ascii="Arial" w:eastAsia="Times New Roman" w:hAnsi="Arial" w:cs="Arial"/>
          <w:b/>
          <w:bCs/>
          <w:color w:val="000000"/>
          <w:sz w:val="21"/>
          <w:szCs w:val="21"/>
          <w:bdr w:val="none" w:sz="0" w:space="0" w:color="auto" w:frame="1"/>
          <w:lang w:eastAsia="uk-UA"/>
        </w:rPr>
        <w:t>Розділ XI </w:t>
      </w:r>
      <w:r w:rsidRPr="002E6FD6">
        <w:rPr>
          <w:rFonts w:ascii="Arial" w:eastAsia="Times New Roman" w:hAnsi="Arial" w:cs="Arial"/>
          <w:color w:val="000000"/>
          <w:sz w:val="21"/>
          <w:szCs w:val="21"/>
          <w:lang w:eastAsia="uk-UA"/>
        </w:rPr>
        <w:br/>
      </w:r>
      <w:r w:rsidRPr="002E6FD6">
        <w:rPr>
          <w:rFonts w:ascii="Arial" w:eastAsia="Times New Roman" w:hAnsi="Arial" w:cs="Arial"/>
          <w:b/>
          <w:bCs/>
          <w:color w:val="000000"/>
          <w:sz w:val="21"/>
          <w:szCs w:val="21"/>
          <w:bdr w:val="none" w:sz="0" w:space="0" w:color="auto" w:frame="1"/>
          <w:lang w:eastAsia="uk-UA"/>
        </w:rPr>
        <w:t>НАУКОВА, НАУКОВО-ТЕХНІЧНА, МИСТЕЦЬКА ТА ІННОВАЦІЙНА ДІЯЛЬНІСТЬ У ВИЩИХ НАВЧАЛЬНИХ ЗАКЛАДАХ</w:t>
      </w:r>
      <w:r w:rsidRPr="002E6FD6">
        <w:rPr>
          <w:rFonts w:ascii="Arial" w:eastAsia="Times New Roman" w:hAnsi="Arial" w:cs="Arial"/>
          <w:color w:val="000000"/>
          <w:sz w:val="21"/>
          <w:szCs w:val="21"/>
          <w:lang w:eastAsia="uk-UA"/>
        </w:rPr>
        <w:t>";</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65:</w:t>
      </w:r>
    </w:p>
    <w:p w:rsidR="002E6FD6" w:rsidRPr="002E6FD6" w:rsidRDefault="002E6FD6" w:rsidP="002E6FD6">
      <w:pPr>
        <w:numPr>
          <w:ilvl w:val="0"/>
          <w:numId w:val="23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назву після слова "науково-технічної" доповнити словом "мистецької";</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першу доповнити абзацом другим такого змісту:</w:t>
      </w:r>
    </w:p>
    <w:p w:rsidR="002E6FD6" w:rsidRPr="002E6FD6" w:rsidRDefault="002E6FD6" w:rsidP="002E6FD6">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2E6FD6">
        <w:rPr>
          <w:rFonts w:ascii="Arial" w:eastAsia="Times New Roman" w:hAnsi="Arial" w:cs="Arial"/>
          <w:color w:val="000000"/>
          <w:sz w:val="21"/>
          <w:szCs w:val="21"/>
          <w:lang w:eastAsia="uk-UA"/>
        </w:rPr>
        <w:t>компетентностей</w:t>
      </w:r>
      <w:proofErr w:type="spellEnd"/>
      <w:r w:rsidRPr="002E6FD6">
        <w:rPr>
          <w:rFonts w:ascii="Arial" w:eastAsia="Times New Roman" w:hAnsi="Arial" w:cs="Arial"/>
          <w:color w:val="000000"/>
          <w:sz w:val="21"/>
          <w:szCs w:val="21"/>
          <w:lang w:eastAsia="uk-UA"/>
        </w:rPr>
        <w:t>, інноваційної діяльності в мистецтві, що сприяє створенню нового культурно-мистецького продукту";</w:t>
      </w:r>
    </w:p>
    <w:p w:rsidR="002E6FD6" w:rsidRPr="002E6FD6" w:rsidRDefault="002E6FD6" w:rsidP="002E6FD6">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другупісля</w:t>
      </w:r>
      <w:proofErr w:type="spellEnd"/>
      <w:r w:rsidRPr="002E6FD6">
        <w:rPr>
          <w:rFonts w:ascii="Arial" w:eastAsia="Times New Roman" w:hAnsi="Arial" w:cs="Arial"/>
          <w:color w:val="000000"/>
          <w:sz w:val="21"/>
          <w:szCs w:val="21"/>
          <w:lang w:eastAsia="uk-UA"/>
        </w:rPr>
        <w:t xml:space="preserve"> слова "науково-технічної" доповнити словом "мистецької", а після слова "науково-технічну" - словом "мистецьку";</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частину шосту статті 69 викласти в такій редакції:</w:t>
      </w:r>
    </w:p>
    <w:p w:rsidR="002E6FD6" w:rsidRPr="002E6FD6" w:rsidRDefault="002E6FD6" w:rsidP="002E6FD6">
      <w:pPr>
        <w:numPr>
          <w:ilvl w:val="0"/>
          <w:numId w:val="23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розділі XV "Прикінцеві та перехідні положення":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пункті 2:</w:t>
      </w:r>
    </w:p>
    <w:p w:rsidR="002E6FD6" w:rsidRPr="002E6FD6" w:rsidRDefault="002E6FD6" w:rsidP="002E6FD6">
      <w:pPr>
        <w:numPr>
          <w:ilvl w:val="0"/>
          <w:numId w:val="23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підпункти 5 і 6 викласти в такій редакції:</w:t>
      </w:r>
    </w:p>
    <w:p w:rsidR="002E6FD6" w:rsidRPr="002E6FD6" w:rsidRDefault="002E6FD6" w:rsidP="002E6FD6">
      <w:pPr>
        <w:numPr>
          <w:ilvl w:val="0"/>
          <w:numId w:val="235"/>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2E6FD6" w:rsidRPr="002E6FD6" w:rsidRDefault="002E6FD6" w:rsidP="002E6FD6">
      <w:pPr>
        <w:numPr>
          <w:ilvl w:val="0"/>
          <w:numId w:val="23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w:t>
      </w:r>
      <w:r w:rsidRPr="002E6FD6">
        <w:rPr>
          <w:rFonts w:ascii="Arial" w:eastAsia="Times New Roman" w:hAnsi="Arial" w:cs="Arial"/>
          <w:color w:val="000000"/>
          <w:sz w:val="21"/>
          <w:szCs w:val="21"/>
          <w:lang w:eastAsia="uk-UA"/>
        </w:rPr>
        <w:lastRenderedPageBreak/>
        <w:t xml:space="preserve">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2E6FD6">
        <w:rPr>
          <w:rFonts w:ascii="Arial" w:eastAsia="Times New Roman" w:hAnsi="Arial" w:cs="Arial"/>
          <w:color w:val="000000"/>
          <w:sz w:val="21"/>
          <w:szCs w:val="21"/>
          <w:lang w:eastAsia="uk-UA"/>
        </w:rPr>
        <w:t>передвищої</w:t>
      </w:r>
      <w:proofErr w:type="spellEnd"/>
      <w:r w:rsidRPr="002E6FD6">
        <w:rPr>
          <w:rFonts w:ascii="Arial" w:eastAsia="Times New Roman" w:hAnsi="Arial" w:cs="Arial"/>
          <w:color w:val="000000"/>
          <w:sz w:val="21"/>
          <w:szCs w:val="21"/>
          <w:lang w:eastAsia="uk-UA"/>
        </w:rPr>
        <w:t xml:space="preserve">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підпунктами 6</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 6</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2</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236"/>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2E6FD6" w:rsidRPr="002E6FD6" w:rsidRDefault="002E6FD6" w:rsidP="002E6FD6">
      <w:pPr>
        <w:numPr>
          <w:ilvl w:val="0"/>
          <w:numId w:val="236"/>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2</w:t>
      </w:r>
      <w:r w:rsidRPr="002E6FD6">
        <w:rPr>
          <w:rFonts w:ascii="Arial" w:eastAsia="Times New Roman" w:hAnsi="Arial" w:cs="Arial"/>
          <w:color w:val="000000"/>
          <w:sz w:val="21"/>
          <w:szCs w:val="21"/>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2E6FD6" w:rsidRPr="002E6FD6" w:rsidRDefault="002E6FD6" w:rsidP="002E6FD6">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 1 січня 2020 року в розмірі 10 відсотків;</w:t>
      </w:r>
    </w:p>
    <w:p w:rsidR="002E6FD6" w:rsidRPr="002E6FD6" w:rsidRDefault="002E6FD6" w:rsidP="002E6FD6">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 1 січня 2021 року в розмірі 20 відсотків;</w:t>
      </w:r>
    </w:p>
    <w:p w:rsidR="002E6FD6" w:rsidRPr="002E6FD6" w:rsidRDefault="002E6FD6" w:rsidP="002E6FD6">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 1 січня 2022 року в розмірі 30 відсотків";</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підпункт 7 викласти в такій редакції:</w:t>
      </w:r>
    </w:p>
    <w:p w:rsidR="002E6FD6" w:rsidRPr="002E6FD6" w:rsidRDefault="002E6FD6" w:rsidP="002E6FD6">
      <w:pPr>
        <w:numPr>
          <w:ilvl w:val="0"/>
          <w:numId w:val="237"/>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підпунктом 12</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такого змісту:</w:t>
      </w:r>
    </w:p>
    <w:p w:rsidR="002E6FD6" w:rsidRPr="002E6FD6" w:rsidRDefault="002E6FD6" w:rsidP="002E6FD6">
      <w:pPr>
        <w:numPr>
          <w:ilvl w:val="0"/>
          <w:numId w:val="238"/>
        </w:numPr>
        <w:spacing w:after="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"12</w:t>
      </w:r>
      <w:r w:rsidRPr="002E6FD6">
        <w:rPr>
          <w:rFonts w:ascii="Arial" w:eastAsia="Times New Roman" w:hAnsi="Arial" w:cs="Arial"/>
          <w:b/>
          <w:bCs/>
          <w:color w:val="000000"/>
          <w:sz w:val="21"/>
          <w:szCs w:val="21"/>
          <w:bdr w:val="none" w:sz="0" w:space="0" w:color="auto" w:frame="1"/>
          <w:lang w:eastAsia="uk-UA"/>
        </w:rPr>
        <w:t>-</w:t>
      </w:r>
      <w:r w:rsidRPr="002E6FD6">
        <w:rPr>
          <w:rFonts w:ascii="Arial" w:eastAsia="Times New Roman" w:hAnsi="Arial" w:cs="Arial"/>
          <w:b/>
          <w:bCs/>
          <w:color w:val="000000"/>
          <w:sz w:val="21"/>
          <w:szCs w:val="21"/>
          <w:bdr w:val="none" w:sz="0" w:space="0" w:color="auto" w:frame="1"/>
          <w:vertAlign w:val="superscript"/>
          <w:lang w:eastAsia="uk-UA"/>
        </w:rPr>
        <w:t>1</w:t>
      </w:r>
      <w:r w:rsidRPr="002E6FD6">
        <w:rPr>
          <w:rFonts w:ascii="Arial" w:eastAsia="Times New Roman" w:hAnsi="Arial" w:cs="Arial"/>
          <w:color w:val="000000"/>
          <w:sz w:val="21"/>
          <w:szCs w:val="21"/>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підпункті 16:</w:t>
      </w:r>
    </w:p>
    <w:p w:rsidR="002E6FD6" w:rsidRPr="002E6FD6" w:rsidRDefault="002E6FD6" w:rsidP="002E6FD6">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2E6FD6" w:rsidRPr="002E6FD6" w:rsidRDefault="002E6FD6" w:rsidP="002E6FD6">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слова та цифри "частини першої статті 43" замінити словами та цифрами "частин другої та шостої статті 35, частини першої статті 42";</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доповнити підпунктом 20 такого змісту:</w:t>
      </w:r>
    </w:p>
    <w:p w:rsidR="002E6FD6" w:rsidRPr="002E6FD6" w:rsidRDefault="002E6FD6" w:rsidP="002E6FD6">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2E6FD6" w:rsidRPr="002E6FD6" w:rsidRDefault="002E6FD6" w:rsidP="002E6FD6">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в абзаці </w:t>
      </w:r>
      <w:proofErr w:type="spellStart"/>
      <w:r w:rsidRPr="002E6FD6">
        <w:rPr>
          <w:rFonts w:ascii="Arial" w:eastAsia="Times New Roman" w:hAnsi="Arial" w:cs="Arial"/>
          <w:color w:val="000000"/>
          <w:sz w:val="21"/>
          <w:szCs w:val="21"/>
          <w:lang w:eastAsia="uk-UA"/>
        </w:rPr>
        <w:t>шостомупідпункту</w:t>
      </w:r>
      <w:proofErr w:type="spellEnd"/>
      <w:r w:rsidRPr="002E6FD6">
        <w:rPr>
          <w:rFonts w:ascii="Arial" w:eastAsia="Times New Roman" w:hAnsi="Arial" w:cs="Arial"/>
          <w:color w:val="000000"/>
          <w:sz w:val="21"/>
          <w:szCs w:val="21"/>
          <w:lang w:eastAsia="uk-UA"/>
        </w:rPr>
        <w:t xml:space="preserve"> 6 пункту 5 слова "на день набрання чинності цим Законом" замінити словами і цифрами "до 1 вересня 2018 року";</w:t>
      </w:r>
    </w:p>
    <w:p w:rsidR="002E6FD6" w:rsidRPr="002E6FD6" w:rsidRDefault="002E6FD6" w:rsidP="002E6FD6">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у </w:t>
      </w:r>
      <w:proofErr w:type="spellStart"/>
      <w:r w:rsidRPr="002E6FD6">
        <w:rPr>
          <w:rFonts w:ascii="Arial" w:eastAsia="Times New Roman" w:hAnsi="Arial" w:cs="Arial"/>
          <w:color w:val="000000"/>
          <w:sz w:val="21"/>
          <w:szCs w:val="21"/>
          <w:lang w:eastAsia="uk-UA"/>
        </w:rPr>
        <w:t>тексті Зако</w:t>
      </w:r>
      <w:proofErr w:type="spellEnd"/>
      <w:r w:rsidRPr="002E6FD6">
        <w:rPr>
          <w:rFonts w:ascii="Arial" w:eastAsia="Times New Roman" w:hAnsi="Arial" w:cs="Arial"/>
          <w:color w:val="000000"/>
          <w:sz w:val="21"/>
          <w:szCs w:val="21"/>
          <w:lang w:eastAsia="uk-UA"/>
        </w:rPr>
        <w:t>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2E6FD6" w:rsidRPr="002E6FD6" w:rsidRDefault="002E6FD6" w:rsidP="002E6FD6">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lastRenderedPageBreak/>
        <w:t>"6) освітня діяльність, яка ліцензується з урахуванням особливостей, визначених спеціальними законами у сфері освіти";</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9) у Законі України </w:t>
      </w:r>
      <w:hyperlink r:id="rId25" w:history="1">
        <w:r w:rsidRPr="002E6FD6">
          <w:rPr>
            <w:rFonts w:ascii="Arial" w:eastAsia="Times New Roman" w:hAnsi="Arial" w:cs="Arial"/>
            <w:color w:val="8C8282"/>
            <w:sz w:val="21"/>
            <w:szCs w:val="21"/>
            <w:bdr w:val="none" w:sz="0" w:space="0" w:color="auto" w:frame="1"/>
            <w:lang w:eastAsia="uk-UA"/>
          </w:rPr>
          <w:t>"Про наукову і науково-технічну діяльність"</w:t>
        </w:r>
      </w:hyperlink>
      <w:r w:rsidRPr="002E6FD6">
        <w:rPr>
          <w:rFonts w:ascii="Arial" w:eastAsia="Times New Roman" w:hAnsi="Arial" w:cs="Arial"/>
          <w:color w:val="000000"/>
          <w:sz w:val="21"/>
          <w:szCs w:val="21"/>
          <w:lang w:eastAsia="uk-UA"/>
        </w:rPr>
        <w:t> (Відомості Верховної Ради України, 2016 р., № 3, ст. 25):</w:t>
      </w:r>
    </w:p>
    <w:p w:rsidR="002E6FD6" w:rsidRPr="002E6FD6" w:rsidRDefault="002E6FD6" w:rsidP="002E6FD6">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абзац </w:t>
      </w:r>
      <w:proofErr w:type="spellStart"/>
      <w:r w:rsidRPr="002E6FD6">
        <w:rPr>
          <w:rFonts w:ascii="Arial" w:eastAsia="Times New Roman" w:hAnsi="Arial" w:cs="Arial"/>
          <w:color w:val="000000"/>
          <w:sz w:val="21"/>
          <w:szCs w:val="21"/>
          <w:lang w:eastAsia="uk-UA"/>
        </w:rPr>
        <w:t>другийчастини</w:t>
      </w:r>
      <w:proofErr w:type="spellEnd"/>
      <w:r w:rsidRPr="002E6FD6">
        <w:rPr>
          <w:rFonts w:ascii="Arial" w:eastAsia="Times New Roman" w:hAnsi="Arial" w:cs="Arial"/>
          <w:color w:val="000000"/>
          <w:sz w:val="21"/>
          <w:szCs w:val="21"/>
          <w:lang w:eastAsia="uk-UA"/>
        </w:rPr>
        <w:t xml:space="preserve"> другої статті 26 після слова "відповідних" доповнити словами "державного та/або";</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 статті 59:</w:t>
      </w:r>
    </w:p>
    <w:p w:rsidR="002E6FD6" w:rsidRPr="002E6FD6" w:rsidRDefault="002E6FD6" w:rsidP="002E6FD6">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частину </w:t>
      </w:r>
      <w:proofErr w:type="spellStart"/>
      <w:r w:rsidRPr="002E6FD6">
        <w:rPr>
          <w:rFonts w:ascii="Arial" w:eastAsia="Times New Roman" w:hAnsi="Arial" w:cs="Arial"/>
          <w:color w:val="000000"/>
          <w:sz w:val="21"/>
          <w:szCs w:val="21"/>
          <w:lang w:eastAsia="uk-UA"/>
        </w:rPr>
        <w:t>першупісля</w:t>
      </w:r>
      <w:proofErr w:type="spellEnd"/>
      <w:r w:rsidRPr="002E6FD6">
        <w:rPr>
          <w:rFonts w:ascii="Arial" w:eastAsia="Times New Roman" w:hAnsi="Arial" w:cs="Arial"/>
          <w:color w:val="000000"/>
          <w:sz w:val="21"/>
          <w:szCs w:val="21"/>
          <w:lang w:eastAsia="uk-UA"/>
        </w:rPr>
        <w:t xml:space="preserve">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2E6FD6" w:rsidRPr="002E6FD6" w:rsidRDefault="002E6FD6" w:rsidP="002E6FD6">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абзац </w:t>
      </w:r>
      <w:proofErr w:type="spellStart"/>
      <w:r w:rsidRPr="002E6FD6">
        <w:rPr>
          <w:rFonts w:ascii="Arial" w:eastAsia="Times New Roman" w:hAnsi="Arial" w:cs="Arial"/>
          <w:color w:val="000000"/>
          <w:sz w:val="21"/>
          <w:szCs w:val="21"/>
          <w:lang w:eastAsia="uk-UA"/>
        </w:rPr>
        <w:t>другийчастини</w:t>
      </w:r>
      <w:proofErr w:type="spellEnd"/>
      <w:r w:rsidRPr="002E6FD6">
        <w:rPr>
          <w:rFonts w:ascii="Arial" w:eastAsia="Times New Roman" w:hAnsi="Arial" w:cs="Arial"/>
          <w:color w:val="000000"/>
          <w:sz w:val="21"/>
          <w:szCs w:val="21"/>
          <w:lang w:eastAsia="uk-UA"/>
        </w:rPr>
        <w:t xml:space="preserve"> третьої доповнити словами "а також заклади спеціалізованої освіти наукового профілю (наукові ліцеї, наукові ліцеї-інтернати)".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6. Кабінету Міністрів України: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2) протягом одного року з дня набрання чинності цим Законом:</w:t>
      </w:r>
    </w:p>
    <w:p w:rsidR="002E6FD6" w:rsidRPr="002E6FD6" w:rsidRDefault="002E6FD6" w:rsidP="002E6FD6">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2E6FD6" w:rsidRPr="002E6FD6" w:rsidRDefault="002E6FD6" w:rsidP="002E6FD6">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підготувати та подати на розгляд Верховної Ради України проект закону про фахову </w:t>
      </w:r>
      <w:proofErr w:type="spellStart"/>
      <w:r w:rsidRPr="002E6FD6">
        <w:rPr>
          <w:rFonts w:ascii="Arial" w:eastAsia="Times New Roman" w:hAnsi="Arial" w:cs="Arial"/>
          <w:color w:val="000000"/>
          <w:sz w:val="21"/>
          <w:szCs w:val="21"/>
          <w:lang w:eastAsia="uk-UA"/>
        </w:rPr>
        <w:t>передвищу</w:t>
      </w:r>
      <w:proofErr w:type="spellEnd"/>
      <w:r w:rsidRPr="002E6FD6">
        <w:rPr>
          <w:rFonts w:ascii="Arial" w:eastAsia="Times New Roman" w:hAnsi="Arial" w:cs="Arial"/>
          <w:color w:val="000000"/>
          <w:sz w:val="21"/>
          <w:szCs w:val="21"/>
          <w:lang w:eastAsia="uk-UA"/>
        </w:rPr>
        <w:t xml:space="preserve"> освіту;</w:t>
      </w:r>
    </w:p>
    <w:p w:rsidR="002E6FD6" w:rsidRPr="002E6FD6" w:rsidRDefault="002E6FD6" w:rsidP="002E6FD6">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 xml:space="preserve">підготувати та подати на розгляд Верховної Ради України проекти законів про внесення змін </w:t>
      </w:r>
      <w:proofErr w:type="spellStart"/>
      <w:r w:rsidRPr="002E6FD6">
        <w:rPr>
          <w:rFonts w:ascii="Arial" w:eastAsia="Times New Roman" w:hAnsi="Arial" w:cs="Arial"/>
          <w:color w:val="000000"/>
          <w:sz w:val="21"/>
          <w:szCs w:val="21"/>
          <w:lang w:eastAsia="uk-UA"/>
        </w:rPr>
        <w:t>до Податковогота Митного кодек</w:t>
      </w:r>
      <w:proofErr w:type="spellEnd"/>
      <w:r w:rsidRPr="002E6FD6">
        <w:rPr>
          <w:rFonts w:ascii="Arial" w:eastAsia="Times New Roman" w:hAnsi="Arial" w:cs="Arial"/>
          <w:color w:val="000000"/>
          <w:sz w:val="21"/>
          <w:szCs w:val="21"/>
          <w:lang w:eastAsia="uk-UA"/>
        </w:rPr>
        <w:t>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2E6FD6" w:rsidRPr="002E6FD6" w:rsidRDefault="002E6FD6" w:rsidP="002E6FD6">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забезпечити розроблення методики нормативного фінансування закладів освіти;</w:t>
      </w:r>
    </w:p>
    <w:p w:rsidR="002E6FD6" w:rsidRPr="002E6FD6" w:rsidRDefault="002E6FD6" w:rsidP="002E6FD6">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утворити Національне агентство кваліфікацій;</w:t>
      </w:r>
    </w:p>
    <w:p w:rsidR="002E6FD6" w:rsidRPr="002E6FD6" w:rsidRDefault="002E6FD6" w:rsidP="002E6FD6">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2E6FD6" w:rsidRPr="002E6FD6" w:rsidRDefault="002E6FD6" w:rsidP="002E6FD6">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забезпечити прийняття нормативно-правових актів, передбачених цим Законом;</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3) протягом шести місяців з дня набрання чинності цим Законом:</w:t>
      </w:r>
    </w:p>
    <w:p w:rsidR="002E6FD6" w:rsidRPr="002E6FD6" w:rsidRDefault="002E6FD6" w:rsidP="002E6FD6">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2E6FD6" w:rsidRPr="002E6FD6" w:rsidRDefault="002E6FD6" w:rsidP="002E6FD6">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утворити на основі Державної інспекції навчальних закладів України Державну службу якості освіти та її територіальні органи.</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Президент України              П. ПОРОШЕНКО</w:t>
      </w:r>
    </w:p>
    <w:p w:rsidR="002E6FD6" w:rsidRPr="002E6FD6" w:rsidRDefault="002E6FD6" w:rsidP="002E6FD6">
      <w:pPr>
        <w:spacing w:after="0" w:line="240" w:lineRule="auto"/>
        <w:jc w:val="both"/>
        <w:rPr>
          <w:rFonts w:ascii="Arial" w:eastAsia="Times New Roman" w:hAnsi="Arial" w:cs="Arial"/>
          <w:color w:val="000000"/>
          <w:sz w:val="21"/>
          <w:szCs w:val="21"/>
          <w:lang w:eastAsia="uk-UA"/>
        </w:rPr>
      </w:pPr>
      <w:r w:rsidRPr="002E6FD6">
        <w:rPr>
          <w:rFonts w:ascii="Arial" w:eastAsia="Times New Roman" w:hAnsi="Arial" w:cs="Arial"/>
          <w:color w:val="000000"/>
          <w:sz w:val="21"/>
          <w:szCs w:val="21"/>
          <w:lang w:eastAsia="uk-UA"/>
        </w:rPr>
        <w:t>м. Київ </w:t>
      </w:r>
      <w:r w:rsidRPr="002E6FD6">
        <w:rPr>
          <w:rFonts w:ascii="Arial" w:eastAsia="Times New Roman" w:hAnsi="Arial" w:cs="Arial"/>
          <w:color w:val="000000"/>
          <w:sz w:val="21"/>
          <w:szCs w:val="21"/>
          <w:lang w:eastAsia="uk-UA"/>
        </w:rPr>
        <w:br/>
        <w:t>5 вересня 2017 року </w:t>
      </w:r>
      <w:r w:rsidRPr="002E6FD6">
        <w:rPr>
          <w:rFonts w:ascii="Arial" w:eastAsia="Times New Roman" w:hAnsi="Arial" w:cs="Arial"/>
          <w:color w:val="000000"/>
          <w:sz w:val="21"/>
          <w:szCs w:val="21"/>
          <w:lang w:eastAsia="uk-UA"/>
        </w:rPr>
        <w:br/>
        <w:t>№ 2145-VIII</w:t>
      </w:r>
    </w:p>
    <w:p w:rsidR="002E6FD6" w:rsidRPr="002E6FD6" w:rsidRDefault="002E6FD6" w:rsidP="002E6FD6">
      <w:pPr>
        <w:spacing w:after="210" w:line="240" w:lineRule="auto"/>
        <w:jc w:val="both"/>
        <w:rPr>
          <w:rFonts w:ascii="Arial" w:eastAsia="Times New Roman" w:hAnsi="Arial" w:cs="Arial"/>
          <w:color w:val="000000"/>
          <w:sz w:val="21"/>
          <w:szCs w:val="21"/>
          <w:lang w:eastAsia="uk-UA"/>
        </w:rPr>
      </w:pPr>
      <w:bookmarkStart w:id="0" w:name="_GoBack"/>
      <w:bookmarkEnd w:id="0"/>
    </w:p>
    <w:p w:rsidR="002E6FD6" w:rsidRDefault="002E6FD6"/>
    <w:sectPr w:rsidR="002E6F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231"/>
    <w:multiLevelType w:val="multilevel"/>
    <w:tmpl w:val="40D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B0789"/>
    <w:multiLevelType w:val="multilevel"/>
    <w:tmpl w:val="782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E2740"/>
    <w:multiLevelType w:val="multilevel"/>
    <w:tmpl w:val="EDF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B4DFA"/>
    <w:multiLevelType w:val="multilevel"/>
    <w:tmpl w:val="5254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C6867"/>
    <w:multiLevelType w:val="multilevel"/>
    <w:tmpl w:val="2CC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A18E1"/>
    <w:multiLevelType w:val="multilevel"/>
    <w:tmpl w:val="3678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E437C"/>
    <w:multiLevelType w:val="multilevel"/>
    <w:tmpl w:val="7CB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81250"/>
    <w:multiLevelType w:val="multilevel"/>
    <w:tmpl w:val="912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50B59"/>
    <w:multiLevelType w:val="multilevel"/>
    <w:tmpl w:val="EFD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2E6354"/>
    <w:multiLevelType w:val="multilevel"/>
    <w:tmpl w:val="C8CC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1620DB"/>
    <w:multiLevelType w:val="multilevel"/>
    <w:tmpl w:val="4FC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026C1E"/>
    <w:multiLevelType w:val="multilevel"/>
    <w:tmpl w:val="15A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147D7E"/>
    <w:multiLevelType w:val="multilevel"/>
    <w:tmpl w:val="2C5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3463BD"/>
    <w:multiLevelType w:val="multilevel"/>
    <w:tmpl w:val="1BF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15FEC"/>
    <w:multiLevelType w:val="multilevel"/>
    <w:tmpl w:val="47E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5C3310"/>
    <w:multiLevelType w:val="multilevel"/>
    <w:tmpl w:val="4EF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8305CD"/>
    <w:multiLevelType w:val="multilevel"/>
    <w:tmpl w:val="97E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42755"/>
    <w:multiLevelType w:val="multilevel"/>
    <w:tmpl w:val="24C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1728EB"/>
    <w:multiLevelType w:val="multilevel"/>
    <w:tmpl w:val="F4A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254DEB"/>
    <w:multiLevelType w:val="multilevel"/>
    <w:tmpl w:val="014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4773F9"/>
    <w:multiLevelType w:val="multilevel"/>
    <w:tmpl w:val="CA02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AD3047"/>
    <w:multiLevelType w:val="multilevel"/>
    <w:tmpl w:val="7B80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AC7DD3"/>
    <w:multiLevelType w:val="multilevel"/>
    <w:tmpl w:val="9EE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D6432B"/>
    <w:multiLevelType w:val="multilevel"/>
    <w:tmpl w:val="3960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0E226E"/>
    <w:multiLevelType w:val="multilevel"/>
    <w:tmpl w:val="0D0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C45ECA"/>
    <w:multiLevelType w:val="multilevel"/>
    <w:tmpl w:val="902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A464ED"/>
    <w:multiLevelType w:val="multilevel"/>
    <w:tmpl w:val="322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C3088E"/>
    <w:multiLevelType w:val="multilevel"/>
    <w:tmpl w:val="BC7E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E238A7"/>
    <w:multiLevelType w:val="multilevel"/>
    <w:tmpl w:val="5FB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2243E2"/>
    <w:multiLevelType w:val="multilevel"/>
    <w:tmpl w:val="087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557F3A"/>
    <w:multiLevelType w:val="multilevel"/>
    <w:tmpl w:val="629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A568F8"/>
    <w:multiLevelType w:val="multilevel"/>
    <w:tmpl w:val="78A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2AE4466"/>
    <w:multiLevelType w:val="multilevel"/>
    <w:tmpl w:val="60F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4B6375"/>
    <w:multiLevelType w:val="multilevel"/>
    <w:tmpl w:val="AE60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6E1E7C"/>
    <w:multiLevelType w:val="multilevel"/>
    <w:tmpl w:val="4C14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944571"/>
    <w:multiLevelType w:val="multilevel"/>
    <w:tmpl w:val="9E3E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343E7C"/>
    <w:multiLevelType w:val="multilevel"/>
    <w:tmpl w:val="CEA6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775E43"/>
    <w:multiLevelType w:val="multilevel"/>
    <w:tmpl w:val="128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4860254"/>
    <w:multiLevelType w:val="multilevel"/>
    <w:tmpl w:val="216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F833BA"/>
    <w:multiLevelType w:val="multilevel"/>
    <w:tmpl w:val="2E50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65731B"/>
    <w:multiLevelType w:val="multilevel"/>
    <w:tmpl w:val="67B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5790467"/>
    <w:multiLevelType w:val="multilevel"/>
    <w:tmpl w:val="30F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3232BC"/>
    <w:multiLevelType w:val="multilevel"/>
    <w:tmpl w:val="42F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69A59FD"/>
    <w:multiLevelType w:val="multilevel"/>
    <w:tmpl w:val="2D22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007F00"/>
    <w:multiLevelType w:val="multilevel"/>
    <w:tmpl w:val="EDEE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006A57"/>
    <w:multiLevelType w:val="multilevel"/>
    <w:tmpl w:val="D8B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314C81"/>
    <w:multiLevelType w:val="multilevel"/>
    <w:tmpl w:val="6060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36056C"/>
    <w:multiLevelType w:val="multilevel"/>
    <w:tmpl w:val="580C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8EE16FE"/>
    <w:multiLevelType w:val="multilevel"/>
    <w:tmpl w:val="6FDE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89593A"/>
    <w:multiLevelType w:val="multilevel"/>
    <w:tmpl w:val="BA1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DA72AD"/>
    <w:multiLevelType w:val="multilevel"/>
    <w:tmpl w:val="468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E81A87"/>
    <w:multiLevelType w:val="multilevel"/>
    <w:tmpl w:val="AD0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F161A7"/>
    <w:multiLevelType w:val="multilevel"/>
    <w:tmpl w:val="166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B427BEC"/>
    <w:multiLevelType w:val="multilevel"/>
    <w:tmpl w:val="B87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B680994"/>
    <w:multiLevelType w:val="multilevel"/>
    <w:tmpl w:val="2EF0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BAD6BD0"/>
    <w:multiLevelType w:val="multilevel"/>
    <w:tmpl w:val="AA0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BE84246"/>
    <w:multiLevelType w:val="multilevel"/>
    <w:tmpl w:val="4E96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BEF52D3"/>
    <w:multiLevelType w:val="multilevel"/>
    <w:tmpl w:val="6C6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C755E05"/>
    <w:multiLevelType w:val="multilevel"/>
    <w:tmpl w:val="4FF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C866D88"/>
    <w:multiLevelType w:val="multilevel"/>
    <w:tmpl w:val="9AB8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D1C6E38"/>
    <w:multiLevelType w:val="multilevel"/>
    <w:tmpl w:val="4B52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6867F3"/>
    <w:multiLevelType w:val="multilevel"/>
    <w:tmpl w:val="42F2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002F9C"/>
    <w:multiLevelType w:val="multilevel"/>
    <w:tmpl w:val="4AC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EBC3D6D"/>
    <w:multiLevelType w:val="multilevel"/>
    <w:tmpl w:val="616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EF4414A"/>
    <w:multiLevelType w:val="multilevel"/>
    <w:tmpl w:val="CFA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F6F19DC"/>
    <w:multiLevelType w:val="multilevel"/>
    <w:tmpl w:val="69FC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FE30A32"/>
    <w:multiLevelType w:val="multilevel"/>
    <w:tmpl w:val="B88A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02E4AD2"/>
    <w:multiLevelType w:val="multilevel"/>
    <w:tmpl w:val="1AC2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0B74CFE"/>
    <w:multiLevelType w:val="multilevel"/>
    <w:tmpl w:val="DAE2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0C97CB6"/>
    <w:multiLevelType w:val="multilevel"/>
    <w:tmpl w:val="2FE2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3C921A3"/>
    <w:multiLevelType w:val="multilevel"/>
    <w:tmpl w:val="3FA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4212C9B"/>
    <w:multiLevelType w:val="multilevel"/>
    <w:tmpl w:val="009C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44C2CEC"/>
    <w:multiLevelType w:val="multilevel"/>
    <w:tmpl w:val="262A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50C06F7"/>
    <w:multiLevelType w:val="multilevel"/>
    <w:tmpl w:val="A362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5D75CBA"/>
    <w:multiLevelType w:val="multilevel"/>
    <w:tmpl w:val="3FF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6263EB9"/>
    <w:multiLevelType w:val="multilevel"/>
    <w:tmpl w:val="E50A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6D32500"/>
    <w:multiLevelType w:val="multilevel"/>
    <w:tmpl w:val="30C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7594228"/>
    <w:multiLevelType w:val="multilevel"/>
    <w:tmpl w:val="7DD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7936C08"/>
    <w:multiLevelType w:val="multilevel"/>
    <w:tmpl w:val="8BB2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7B053E3"/>
    <w:multiLevelType w:val="multilevel"/>
    <w:tmpl w:val="DBAE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82849B8"/>
    <w:multiLevelType w:val="multilevel"/>
    <w:tmpl w:val="B63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8F03595"/>
    <w:multiLevelType w:val="multilevel"/>
    <w:tmpl w:val="923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8F577AC"/>
    <w:multiLevelType w:val="multilevel"/>
    <w:tmpl w:val="8F3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91F36F3"/>
    <w:multiLevelType w:val="multilevel"/>
    <w:tmpl w:val="9C5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B03584F"/>
    <w:multiLevelType w:val="multilevel"/>
    <w:tmpl w:val="41E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B0D5BE8"/>
    <w:multiLevelType w:val="multilevel"/>
    <w:tmpl w:val="2B0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B7A2A25"/>
    <w:multiLevelType w:val="multilevel"/>
    <w:tmpl w:val="2A3E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BF16644"/>
    <w:multiLevelType w:val="multilevel"/>
    <w:tmpl w:val="07A6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C5A2743"/>
    <w:multiLevelType w:val="multilevel"/>
    <w:tmpl w:val="F34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C98106A"/>
    <w:multiLevelType w:val="multilevel"/>
    <w:tmpl w:val="D58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C9B7F58"/>
    <w:multiLevelType w:val="multilevel"/>
    <w:tmpl w:val="3EF2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D8C03C8"/>
    <w:multiLevelType w:val="multilevel"/>
    <w:tmpl w:val="72C2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E220E63"/>
    <w:multiLevelType w:val="multilevel"/>
    <w:tmpl w:val="430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E7C01A5"/>
    <w:multiLevelType w:val="multilevel"/>
    <w:tmpl w:val="6E4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EDE3574"/>
    <w:multiLevelType w:val="multilevel"/>
    <w:tmpl w:val="B82A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01F42CB"/>
    <w:multiLevelType w:val="multilevel"/>
    <w:tmpl w:val="645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0FC7EEF"/>
    <w:multiLevelType w:val="multilevel"/>
    <w:tmpl w:val="F4AC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2A21B1B"/>
    <w:multiLevelType w:val="multilevel"/>
    <w:tmpl w:val="350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4316EA3"/>
    <w:multiLevelType w:val="multilevel"/>
    <w:tmpl w:val="72F8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4E74615"/>
    <w:multiLevelType w:val="multilevel"/>
    <w:tmpl w:val="C490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53310F0"/>
    <w:multiLevelType w:val="multilevel"/>
    <w:tmpl w:val="E79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61C0A23"/>
    <w:multiLevelType w:val="multilevel"/>
    <w:tmpl w:val="49D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7130F3A"/>
    <w:multiLevelType w:val="multilevel"/>
    <w:tmpl w:val="BE40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5B446D"/>
    <w:multiLevelType w:val="multilevel"/>
    <w:tmpl w:val="8638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8CD60AB"/>
    <w:multiLevelType w:val="multilevel"/>
    <w:tmpl w:val="761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8E73E57"/>
    <w:multiLevelType w:val="multilevel"/>
    <w:tmpl w:val="974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8F54EC7"/>
    <w:multiLevelType w:val="multilevel"/>
    <w:tmpl w:val="D60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98D191C"/>
    <w:multiLevelType w:val="multilevel"/>
    <w:tmpl w:val="102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9D02C2B"/>
    <w:multiLevelType w:val="multilevel"/>
    <w:tmpl w:val="5C9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A256FEE"/>
    <w:multiLevelType w:val="multilevel"/>
    <w:tmpl w:val="C008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A481E27"/>
    <w:multiLevelType w:val="multilevel"/>
    <w:tmpl w:val="F99E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B47424F"/>
    <w:multiLevelType w:val="multilevel"/>
    <w:tmpl w:val="0774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B7A0225"/>
    <w:multiLevelType w:val="multilevel"/>
    <w:tmpl w:val="068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C455DBC"/>
    <w:multiLevelType w:val="multilevel"/>
    <w:tmpl w:val="6268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CA25308"/>
    <w:multiLevelType w:val="multilevel"/>
    <w:tmpl w:val="2A0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CC76BB4"/>
    <w:multiLevelType w:val="multilevel"/>
    <w:tmpl w:val="2A96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CCB666E"/>
    <w:multiLevelType w:val="multilevel"/>
    <w:tmpl w:val="B678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D9C3CB4"/>
    <w:multiLevelType w:val="multilevel"/>
    <w:tmpl w:val="318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DAF1176"/>
    <w:multiLevelType w:val="multilevel"/>
    <w:tmpl w:val="3A0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DF34251"/>
    <w:multiLevelType w:val="multilevel"/>
    <w:tmpl w:val="CF76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F525D27"/>
    <w:multiLevelType w:val="multilevel"/>
    <w:tmpl w:val="DAD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0762A3C"/>
    <w:multiLevelType w:val="multilevel"/>
    <w:tmpl w:val="EC7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0DC7919"/>
    <w:multiLevelType w:val="multilevel"/>
    <w:tmpl w:val="FA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1117277"/>
    <w:multiLevelType w:val="multilevel"/>
    <w:tmpl w:val="297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1412175"/>
    <w:multiLevelType w:val="multilevel"/>
    <w:tmpl w:val="83A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1866DC6"/>
    <w:multiLevelType w:val="multilevel"/>
    <w:tmpl w:val="2D88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1C55FC3"/>
    <w:multiLevelType w:val="multilevel"/>
    <w:tmpl w:val="0CB4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3961C08"/>
    <w:multiLevelType w:val="multilevel"/>
    <w:tmpl w:val="0E2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3EF72B6"/>
    <w:multiLevelType w:val="multilevel"/>
    <w:tmpl w:val="F03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43E3BD4"/>
    <w:multiLevelType w:val="multilevel"/>
    <w:tmpl w:val="FE82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4483395"/>
    <w:multiLevelType w:val="multilevel"/>
    <w:tmpl w:val="29B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4897132"/>
    <w:multiLevelType w:val="multilevel"/>
    <w:tmpl w:val="A8DC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4BA6812"/>
    <w:multiLevelType w:val="multilevel"/>
    <w:tmpl w:val="90A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5102B44"/>
    <w:multiLevelType w:val="multilevel"/>
    <w:tmpl w:val="3562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5E05A40"/>
    <w:multiLevelType w:val="multilevel"/>
    <w:tmpl w:val="FF7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60A20CC"/>
    <w:multiLevelType w:val="multilevel"/>
    <w:tmpl w:val="BB1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62A7361"/>
    <w:multiLevelType w:val="multilevel"/>
    <w:tmpl w:val="394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684051A"/>
    <w:multiLevelType w:val="multilevel"/>
    <w:tmpl w:val="BDE2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6F13D4C"/>
    <w:multiLevelType w:val="multilevel"/>
    <w:tmpl w:val="A05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72632E1"/>
    <w:multiLevelType w:val="multilevel"/>
    <w:tmpl w:val="55B6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7E14C14"/>
    <w:multiLevelType w:val="multilevel"/>
    <w:tmpl w:val="CD44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8977EF2"/>
    <w:multiLevelType w:val="multilevel"/>
    <w:tmpl w:val="B39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8A537B7"/>
    <w:multiLevelType w:val="multilevel"/>
    <w:tmpl w:val="5162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9120866"/>
    <w:multiLevelType w:val="multilevel"/>
    <w:tmpl w:val="B82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99F15D2"/>
    <w:multiLevelType w:val="multilevel"/>
    <w:tmpl w:val="A9FA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9E92AD3"/>
    <w:multiLevelType w:val="multilevel"/>
    <w:tmpl w:val="4C70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BB9315E"/>
    <w:multiLevelType w:val="multilevel"/>
    <w:tmpl w:val="4CF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BEF555B"/>
    <w:multiLevelType w:val="multilevel"/>
    <w:tmpl w:val="AAA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C6C0508"/>
    <w:multiLevelType w:val="multilevel"/>
    <w:tmpl w:val="8194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C6D3000"/>
    <w:multiLevelType w:val="multilevel"/>
    <w:tmpl w:val="336A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D21292B"/>
    <w:multiLevelType w:val="multilevel"/>
    <w:tmpl w:val="418A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D6438A9"/>
    <w:multiLevelType w:val="multilevel"/>
    <w:tmpl w:val="E7C8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E7349B7"/>
    <w:multiLevelType w:val="multilevel"/>
    <w:tmpl w:val="6CF4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EA55903"/>
    <w:multiLevelType w:val="multilevel"/>
    <w:tmpl w:val="3AA0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EC47E30"/>
    <w:multiLevelType w:val="multilevel"/>
    <w:tmpl w:val="A1B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EDB7EC6"/>
    <w:multiLevelType w:val="multilevel"/>
    <w:tmpl w:val="687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EEA3B89"/>
    <w:multiLevelType w:val="multilevel"/>
    <w:tmpl w:val="660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FA53C42"/>
    <w:multiLevelType w:val="multilevel"/>
    <w:tmpl w:val="DCDA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031268B"/>
    <w:multiLevelType w:val="multilevel"/>
    <w:tmpl w:val="DCF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0A75295"/>
    <w:multiLevelType w:val="multilevel"/>
    <w:tmpl w:val="C816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15904D3"/>
    <w:multiLevelType w:val="multilevel"/>
    <w:tmpl w:val="8362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1975E13"/>
    <w:multiLevelType w:val="multilevel"/>
    <w:tmpl w:val="ABC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1D35F52"/>
    <w:multiLevelType w:val="multilevel"/>
    <w:tmpl w:val="432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21A77C8"/>
    <w:multiLevelType w:val="multilevel"/>
    <w:tmpl w:val="236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310654F"/>
    <w:multiLevelType w:val="multilevel"/>
    <w:tmpl w:val="9C0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35F2290"/>
    <w:multiLevelType w:val="multilevel"/>
    <w:tmpl w:val="6944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3BA5878"/>
    <w:multiLevelType w:val="multilevel"/>
    <w:tmpl w:val="7D38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43A6A8A"/>
    <w:multiLevelType w:val="multilevel"/>
    <w:tmpl w:val="D8A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4E10FD6"/>
    <w:multiLevelType w:val="multilevel"/>
    <w:tmpl w:val="4D82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52A709B"/>
    <w:multiLevelType w:val="multilevel"/>
    <w:tmpl w:val="7584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558573C"/>
    <w:multiLevelType w:val="multilevel"/>
    <w:tmpl w:val="D4CE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57E112B"/>
    <w:multiLevelType w:val="multilevel"/>
    <w:tmpl w:val="8CB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5CC3F7D"/>
    <w:multiLevelType w:val="multilevel"/>
    <w:tmpl w:val="D948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62B6989"/>
    <w:multiLevelType w:val="multilevel"/>
    <w:tmpl w:val="1412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6314AFB"/>
    <w:multiLevelType w:val="multilevel"/>
    <w:tmpl w:val="85DE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6C17B89"/>
    <w:multiLevelType w:val="multilevel"/>
    <w:tmpl w:val="2B2C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6F42660"/>
    <w:multiLevelType w:val="multilevel"/>
    <w:tmpl w:val="E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7E66A7B"/>
    <w:multiLevelType w:val="multilevel"/>
    <w:tmpl w:val="A0D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7F2347C"/>
    <w:multiLevelType w:val="multilevel"/>
    <w:tmpl w:val="4E0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803424A"/>
    <w:multiLevelType w:val="multilevel"/>
    <w:tmpl w:val="9E3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8E75286"/>
    <w:multiLevelType w:val="multilevel"/>
    <w:tmpl w:val="6E7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9C114C6"/>
    <w:multiLevelType w:val="multilevel"/>
    <w:tmpl w:val="287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9F02553"/>
    <w:multiLevelType w:val="multilevel"/>
    <w:tmpl w:val="520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A6E0433"/>
    <w:multiLevelType w:val="multilevel"/>
    <w:tmpl w:val="77D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AA53D7B"/>
    <w:multiLevelType w:val="multilevel"/>
    <w:tmpl w:val="907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BCC77A0"/>
    <w:multiLevelType w:val="multilevel"/>
    <w:tmpl w:val="FEB2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C294873"/>
    <w:multiLevelType w:val="multilevel"/>
    <w:tmpl w:val="318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C697632"/>
    <w:multiLevelType w:val="multilevel"/>
    <w:tmpl w:val="38C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C9D2E99"/>
    <w:multiLevelType w:val="multilevel"/>
    <w:tmpl w:val="B2C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E3E4BF8"/>
    <w:multiLevelType w:val="multilevel"/>
    <w:tmpl w:val="476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E913514"/>
    <w:multiLevelType w:val="multilevel"/>
    <w:tmpl w:val="212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F405F2A"/>
    <w:multiLevelType w:val="multilevel"/>
    <w:tmpl w:val="3EC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FAB7471"/>
    <w:multiLevelType w:val="multilevel"/>
    <w:tmpl w:val="DC28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FFF7D9E"/>
    <w:multiLevelType w:val="multilevel"/>
    <w:tmpl w:val="B10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01972FD"/>
    <w:multiLevelType w:val="multilevel"/>
    <w:tmpl w:val="64D4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12E7B4F"/>
    <w:multiLevelType w:val="multilevel"/>
    <w:tmpl w:val="C40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14F59E2"/>
    <w:multiLevelType w:val="multilevel"/>
    <w:tmpl w:val="10F4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18E414B"/>
    <w:multiLevelType w:val="multilevel"/>
    <w:tmpl w:val="52D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1A53E3F"/>
    <w:multiLevelType w:val="multilevel"/>
    <w:tmpl w:val="7E5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1D74418"/>
    <w:multiLevelType w:val="multilevel"/>
    <w:tmpl w:val="F9D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2785317"/>
    <w:multiLevelType w:val="multilevel"/>
    <w:tmpl w:val="C00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2FF2343"/>
    <w:multiLevelType w:val="multilevel"/>
    <w:tmpl w:val="0D6E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30043EF"/>
    <w:multiLevelType w:val="multilevel"/>
    <w:tmpl w:val="DE6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401508B"/>
    <w:multiLevelType w:val="multilevel"/>
    <w:tmpl w:val="61B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44047CC"/>
    <w:multiLevelType w:val="multilevel"/>
    <w:tmpl w:val="610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4415414"/>
    <w:multiLevelType w:val="multilevel"/>
    <w:tmpl w:val="B02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5217A70"/>
    <w:multiLevelType w:val="multilevel"/>
    <w:tmpl w:val="F81E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548489B"/>
    <w:multiLevelType w:val="multilevel"/>
    <w:tmpl w:val="4396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54D0223"/>
    <w:multiLevelType w:val="multilevel"/>
    <w:tmpl w:val="3E2A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6102E1D"/>
    <w:multiLevelType w:val="multilevel"/>
    <w:tmpl w:val="AC3A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6150BBD"/>
    <w:multiLevelType w:val="multilevel"/>
    <w:tmpl w:val="EB52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67262A0"/>
    <w:multiLevelType w:val="multilevel"/>
    <w:tmpl w:val="9D62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6FD4E7C"/>
    <w:multiLevelType w:val="multilevel"/>
    <w:tmpl w:val="871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7723F50"/>
    <w:multiLevelType w:val="multilevel"/>
    <w:tmpl w:val="328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78E0268"/>
    <w:multiLevelType w:val="multilevel"/>
    <w:tmpl w:val="F0A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A046A4F"/>
    <w:multiLevelType w:val="multilevel"/>
    <w:tmpl w:val="4C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B027A63"/>
    <w:multiLevelType w:val="multilevel"/>
    <w:tmpl w:val="F476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CBB0A79"/>
    <w:multiLevelType w:val="multilevel"/>
    <w:tmpl w:val="F1B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D302477"/>
    <w:multiLevelType w:val="multilevel"/>
    <w:tmpl w:val="4F3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E341AA1"/>
    <w:multiLevelType w:val="multilevel"/>
    <w:tmpl w:val="8118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F74155F"/>
    <w:multiLevelType w:val="multilevel"/>
    <w:tmpl w:val="2810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FC22D0F"/>
    <w:multiLevelType w:val="multilevel"/>
    <w:tmpl w:val="BCC0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1E65592"/>
    <w:multiLevelType w:val="multilevel"/>
    <w:tmpl w:val="12A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2317F18"/>
    <w:multiLevelType w:val="multilevel"/>
    <w:tmpl w:val="213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2445D8E"/>
    <w:multiLevelType w:val="multilevel"/>
    <w:tmpl w:val="BC5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2626A39"/>
    <w:multiLevelType w:val="multilevel"/>
    <w:tmpl w:val="B84E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53F3BA8"/>
    <w:multiLevelType w:val="multilevel"/>
    <w:tmpl w:val="AB0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593671D"/>
    <w:multiLevelType w:val="multilevel"/>
    <w:tmpl w:val="322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595225E"/>
    <w:multiLevelType w:val="multilevel"/>
    <w:tmpl w:val="6CD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7930E51"/>
    <w:multiLevelType w:val="multilevel"/>
    <w:tmpl w:val="FB8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7A55206"/>
    <w:multiLevelType w:val="multilevel"/>
    <w:tmpl w:val="EA1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8790925"/>
    <w:multiLevelType w:val="multilevel"/>
    <w:tmpl w:val="E4B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95A470F"/>
    <w:multiLevelType w:val="multilevel"/>
    <w:tmpl w:val="8D7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9AD3A1C"/>
    <w:multiLevelType w:val="multilevel"/>
    <w:tmpl w:val="0E98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A9D19BB"/>
    <w:multiLevelType w:val="multilevel"/>
    <w:tmpl w:val="8318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B681DDD"/>
    <w:multiLevelType w:val="multilevel"/>
    <w:tmpl w:val="D91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B942176"/>
    <w:multiLevelType w:val="multilevel"/>
    <w:tmpl w:val="E7E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C2911DE"/>
    <w:multiLevelType w:val="multilevel"/>
    <w:tmpl w:val="5B44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C8C5580"/>
    <w:multiLevelType w:val="multilevel"/>
    <w:tmpl w:val="A61E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DB31DD2"/>
    <w:multiLevelType w:val="multilevel"/>
    <w:tmpl w:val="8FBA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E4336F0"/>
    <w:multiLevelType w:val="multilevel"/>
    <w:tmpl w:val="C4D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EA01EFE"/>
    <w:multiLevelType w:val="multilevel"/>
    <w:tmpl w:val="6768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EE2026A"/>
    <w:multiLevelType w:val="multilevel"/>
    <w:tmpl w:val="AB9E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F11095F"/>
    <w:multiLevelType w:val="multilevel"/>
    <w:tmpl w:val="4734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FF12365"/>
    <w:multiLevelType w:val="multilevel"/>
    <w:tmpl w:val="3F3E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78"/>
  </w:num>
  <w:num w:numId="3">
    <w:abstractNumId w:val="16"/>
  </w:num>
  <w:num w:numId="4">
    <w:abstractNumId w:val="179"/>
  </w:num>
  <w:num w:numId="5">
    <w:abstractNumId w:val="137"/>
  </w:num>
  <w:num w:numId="6">
    <w:abstractNumId w:val="230"/>
  </w:num>
  <w:num w:numId="7">
    <w:abstractNumId w:val="12"/>
  </w:num>
  <w:num w:numId="8">
    <w:abstractNumId w:val="116"/>
  </w:num>
  <w:num w:numId="9">
    <w:abstractNumId w:val="122"/>
  </w:num>
  <w:num w:numId="10">
    <w:abstractNumId w:val="52"/>
  </w:num>
  <w:num w:numId="11">
    <w:abstractNumId w:val="100"/>
  </w:num>
  <w:num w:numId="12">
    <w:abstractNumId w:val="162"/>
  </w:num>
  <w:num w:numId="13">
    <w:abstractNumId w:val="86"/>
  </w:num>
  <w:num w:numId="14">
    <w:abstractNumId w:val="168"/>
  </w:num>
  <w:num w:numId="15">
    <w:abstractNumId w:val="195"/>
  </w:num>
  <w:num w:numId="16">
    <w:abstractNumId w:val="185"/>
  </w:num>
  <w:num w:numId="17">
    <w:abstractNumId w:val="38"/>
  </w:num>
  <w:num w:numId="18">
    <w:abstractNumId w:val="215"/>
  </w:num>
  <w:num w:numId="19">
    <w:abstractNumId w:val="135"/>
  </w:num>
  <w:num w:numId="20">
    <w:abstractNumId w:val="218"/>
  </w:num>
  <w:num w:numId="21">
    <w:abstractNumId w:val="205"/>
  </w:num>
  <w:num w:numId="22">
    <w:abstractNumId w:val="144"/>
  </w:num>
  <w:num w:numId="23">
    <w:abstractNumId w:val="193"/>
  </w:num>
  <w:num w:numId="24">
    <w:abstractNumId w:val="151"/>
  </w:num>
  <w:num w:numId="25">
    <w:abstractNumId w:val="142"/>
  </w:num>
  <w:num w:numId="26">
    <w:abstractNumId w:val="110"/>
  </w:num>
  <w:num w:numId="27">
    <w:abstractNumId w:val="200"/>
  </w:num>
  <w:num w:numId="28">
    <w:abstractNumId w:val="212"/>
  </w:num>
  <w:num w:numId="29">
    <w:abstractNumId w:val="21"/>
  </w:num>
  <w:num w:numId="30">
    <w:abstractNumId w:val="14"/>
  </w:num>
  <w:num w:numId="31">
    <w:abstractNumId w:val="61"/>
  </w:num>
  <w:num w:numId="32">
    <w:abstractNumId w:val="89"/>
  </w:num>
  <w:num w:numId="33">
    <w:abstractNumId w:val="30"/>
  </w:num>
  <w:num w:numId="34">
    <w:abstractNumId w:val="126"/>
  </w:num>
  <w:num w:numId="35">
    <w:abstractNumId w:val="169"/>
  </w:num>
  <w:num w:numId="36">
    <w:abstractNumId w:val="130"/>
  </w:num>
  <w:num w:numId="37">
    <w:abstractNumId w:val="13"/>
  </w:num>
  <w:num w:numId="38">
    <w:abstractNumId w:val="91"/>
  </w:num>
  <w:num w:numId="39">
    <w:abstractNumId w:val="202"/>
  </w:num>
  <w:num w:numId="40">
    <w:abstractNumId w:val="18"/>
  </w:num>
  <w:num w:numId="41">
    <w:abstractNumId w:val="25"/>
  </w:num>
  <w:num w:numId="42">
    <w:abstractNumId w:val="234"/>
  </w:num>
  <w:num w:numId="43">
    <w:abstractNumId w:val="228"/>
  </w:num>
  <w:num w:numId="44">
    <w:abstractNumId w:val="103"/>
  </w:num>
  <w:num w:numId="45">
    <w:abstractNumId w:val="82"/>
  </w:num>
  <w:num w:numId="46">
    <w:abstractNumId w:val="224"/>
  </w:num>
  <w:num w:numId="47">
    <w:abstractNumId w:val="99"/>
  </w:num>
  <w:num w:numId="48">
    <w:abstractNumId w:val="67"/>
  </w:num>
  <w:num w:numId="49">
    <w:abstractNumId w:val="236"/>
  </w:num>
  <w:num w:numId="50">
    <w:abstractNumId w:val="45"/>
  </w:num>
  <w:num w:numId="51">
    <w:abstractNumId w:val="233"/>
  </w:num>
  <w:num w:numId="52">
    <w:abstractNumId w:val="131"/>
  </w:num>
  <w:num w:numId="53">
    <w:abstractNumId w:val="107"/>
  </w:num>
  <w:num w:numId="54">
    <w:abstractNumId w:val="170"/>
  </w:num>
  <w:num w:numId="55">
    <w:abstractNumId w:val="231"/>
  </w:num>
  <w:num w:numId="56">
    <w:abstractNumId w:val="194"/>
  </w:num>
  <w:num w:numId="57">
    <w:abstractNumId w:val="80"/>
  </w:num>
  <w:num w:numId="58">
    <w:abstractNumId w:val="66"/>
  </w:num>
  <w:num w:numId="59">
    <w:abstractNumId w:val="221"/>
  </w:num>
  <w:num w:numId="60">
    <w:abstractNumId w:val="183"/>
  </w:num>
  <w:num w:numId="61">
    <w:abstractNumId w:val="211"/>
  </w:num>
  <w:num w:numId="62">
    <w:abstractNumId w:val="109"/>
  </w:num>
  <w:num w:numId="63">
    <w:abstractNumId w:val="32"/>
  </w:num>
  <w:num w:numId="64">
    <w:abstractNumId w:val="174"/>
  </w:num>
  <w:num w:numId="65">
    <w:abstractNumId w:val="181"/>
  </w:num>
  <w:num w:numId="66">
    <w:abstractNumId w:val="118"/>
  </w:num>
  <w:num w:numId="67">
    <w:abstractNumId w:val="27"/>
  </w:num>
  <w:num w:numId="68">
    <w:abstractNumId w:val="209"/>
  </w:num>
  <w:num w:numId="69">
    <w:abstractNumId w:val="190"/>
  </w:num>
  <w:num w:numId="70">
    <w:abstractNumId w:val="0"/>
  </w:num>
  <w:num w:numId="71">
    <w:abstractNumId w:val="239"/>
  </w:num>
  <w:num w:numId="72">
    <w:abstractNumId w:val="133"/>
  </w:num>
  <w:num w:numId="73">
    <w:abstractNumId w:val="140"/>
  </w:num>
  <w:num w:numId="74">
    <w:abstractNumId w:val="62"/>
  </w:num>
  <w:num w:numId="75">
    <w:abstractNumId w:val="58"/>
  </w:num>
  <w:num w:numId="76">
    <w:abstractNumId w:val="124"/>
  </w:num>
  <w:num w:numId="77">
    <w:abstractNumId w:val="189"/>
  </w:num>
  <w:num w:numId="78">
    <w:abstractNumId w:val="71"/>
  </w:num>
  <w:num w:numId="79">
    <w:abstractNumId w:val="148"/>
  </w:num>
  <w:num w:numId="80">
    <w:abstractNumId w:val="3"/>
  </w:num>
  <w:num w:numId="81">
    <w:abstractNumId w:val="165"/>
  </w:num>
  <w:num w:numId="82">
    <w:abstractNumId w:val="154"/>
  </w:num>
  <w:num w:numId="83">
    <w:abstractNumId w:val="88"/>
  </w:num>
  <w:num w:numId="84">
    <w:abstractNumId w:val="243"/>
  </w:num>
  <w:num w:numId="85">
    <w:abstractNumId w:val="184"/>
  </w:num>
  <w:num w:numId="86">
    <w:abstractNumId w:val="79"/>
  </w:num>
  <w:num w:numId="87">
    <w:abstractNumId w:val="69"/>
  </w:num>
  <w:num w:numId="88">
    <w:abstractNumId w:val="127"/>
  </w:num>
  <w:num w:numId="89">
    <w:abstractNumId w:val="94"/>
  </w:num>
  <w:num w:numId="90">
    <w:abstractNumId w:val="150"/>
  </w:num>
  <w:num w:numId="91">
    <w:abstractNumId w:val="217"/>
  </w:num>
  <w:num w:numId="92">
    <w:abstractNumId w:val="98"/>
  </w:num>
  <w:num w:numId="93">
    <w:abstractNumId w:val="146"/>
  </w:num>
  <w:num w:numId="94">
    <w:abstractNumId w:val="46"/>
  </w:num>
  <w:num w:numId="95">
    <w:abstractNumId w:val="207"/>
  </w:num>
  <w:num w:numId="96">
    <w:abstractNumId w:val="9"/>
  </w:num>
  <w:num w:numId="97">
    <w:abstractNumId w:val="117"/>
  </w:num>
  <w:num w:numId="98">
    <w:abstractNumId w:val="22"/>
  </w:num>
  <w:num w:numId="99">
    <w:abstractNumId w:val="192"/>
  </w:num>
  <w:num w:numId="100">
    <w:abstractNumId w:val="104"/>
  </w:num>
  <w:num w:numId="101">
    <w:abstractNumId w:val="141"/>
  </w:num>
  <w:num w:numId="102">
    <w:abstractNumId w:val="43"/>
  </w:num>
  <w:num w:numId="103">
    <w:abstractNumId w:val="187"/>
  </w:num>
  <w:num w:numId="104">
    <w:abstractNumId w:val="240"/>
  </w:num>
  <w:num w:numId="105">
    <w:abstractNumId w:val="213"/>
  </w:num>
  <w:num w:numId="106">
    <w:abstractNumId w:val="63"/>
  </w:num>
  <w:num w:numId="107">
    <w:abstractNumId w:val="97"/>
  </w:num>
  <w:num w:numId="108">
    <w:abstractNumId w:val="166"/>
  </w:num>
  <w:num w:numId="109">
    <w:abstractNumId w:val="191"/>
  </w:num>
  <w:num w:numId="110">
    <w:abstractNumId w:val="15"/>
  </w:num>
  <w:num w:numId="111">
    <w:abstractNumId w:val="157"/>
  </w:num>
  <w:num w:numId="112">
    <w:abstractNumId w:val="53"/>
  </w:num>
  <w:num w:numId="113">
    <w:abstractNumId w:val="136"/>
  </w:num>
  <w:num w:numId="114">
    <w:abstractNumId w:val="17"/>
  </w:num>
  <w:num w:numId="115">
    <w:abstractNumId w:val="114"/>
  </w:num>
  <w:num w:numId="116">
    <w:abstractNumId w:val="95"/>
  </w:num>
  <w:num w:numId="117">
    <w:abstractNumId w:val="102"/>
  </w:num>
  <w:num w:numId="118">
    <w:abstractNumId w:val="112"/>
  </w:num>
  <w:num w:numId="119">
    <w:abstractNumId w:val="186"/>
  </w:num>
  <w:num w:numId="120">
    <w:abstractNumId w:val="123"/>
  </w:num>
  <w:num w:numId="121">
    <w:abstractNumId w:val="132"/>
  </w:num>
  <w:num w:numId="122">
    <w:abstractNumId w:val="227"/>
  </w:num>
  <w:num w:numId="123">
    <w:abstractNumId w:val="113"/>
  </w:num>
  <w:num w:numId="124">
    <w:abstractNumId w:val="125"/>
  </w:num>
  <w:num w:numId="125">
    <w:abstractNumId w:val="229"/>
  </w:num>
  <w:num w:numId="126">
    <w:abstractNumId w:val="24"/>
  </w:num>
  <w:num w:numId="127">
    <w:abstractNumId w:val="173"/>
  </w:num>
  <w:num w:numId="128">
    <w:abstractNumId w:val="235"/>
  </w:num>
  <w:num w:numId="129">
    <w:abstractNumId w:val="197"/>
  </w:num>
  <w:num w:numId="130">
    <w:abstractNumId w:val="206"/>
  </w:num>
  <w:num w:numId="131">
    <w:abstractNumId w:val="226"/>
  </w:num>
  <w:num w:numId="132">
    <w:abstractNumId w:val="152"/>
  </w:num>
  <w:num w:numId="133">
    <w:abstractNumId w:val="172"/>
  </w:num>
  <w:num w:numId="134">
    <w:abstractNumId w:val="175"/>
  </w:num>
  <w:num w:numId="135">
    <w:abstractNumId w:val="171"/>
  </w:num>
  <w:num w:numId="136">
    <w:abstractNumId w:val="87"/>
  </w:num>
  <w:num w:numId="137">
    <w:abstractNumId w:val="11"/>
  </w:num>
  <w:num w:numId="138">
    <w:abstractNumId w:val="119"/>
  </w:num>
  <w:num w:numId="139">
    <w:abstractNumId w:val="161"/>
  </w:num>
  <w:num w:numId="140">
    <w:abstractNumId w:val="28"/>
  </w:num>
  <w:num w:numId="141">
    <w:abstractNumId w:val="1"/>
  </w:num>
  <w:num w:numId="142">
    <w:abstractNumId w:val="73"/>
  </w:num>
  <w:num w:numId="143">
    <w:abstractNumId w:val="159"/>
  </w:num>
  <w:num w:numId="144">
    <w:abstractNumId w:val="76"/>
  </w:num>
  <w:num w:numId="145">
    <w:abstractNumId w:val="198"/>
  </w:num>
  <w:num w:numId="146">
    <w:abstractNumId w:val="111"/>
  </w:num>
  <w:num w:numId="147">
    <w:abstractNumId w:val="129"/>
  </w:num>
  <w:num w:numId="148">
    <w:abstractNumId w:val="178"/>
  </w:num>
  <w:num w:numId="149">
    <w:abstractNumId w:val="115"/>
  </w:num>
  <w:num w:numId="150">
    <w:abstractNumId w:val="220"/>
  </w:num>
  <w:num w:numId="151">
    <w:abstractNumId w:val="90"/>
  </w:num>
  <w:num w:numId="152">
    <w:abstractNumId w:val="92"/>
  </w:num>
  <w:num w:numId="153">
    <w:abstractNumId w:val="177"/>
  </w:num>
  <w:num w:numId="154">
    <w:abstractNumId w:val="35"/>
  </w:num>
  <w:num w:numId="155">
    <w:abstractNumId w:val="238"/>
  </w:num>
  <w:num w:numId="156">
    <w:abstractNumId w:val="51"/>
  </w:num>
  <w:num w:numId="157">
    <w:abstractNumId w:val="153"/>
  </w:num>
  <w:num w:numId="158">
    <w:abstractNumId w:val="75"/>
  </w:num>
  <w:num w:numId="159">
    <w:abstractNumId w:val="36"/>
  </w:num>
  <w:num w:numId="160">
    <w:abstractNumId w:val="7"/>
  </w:num>
  <w:num w:numId="161">
    <w:abstractNumId w:val="74"/>
  </w:num>
  <w:num w:numId="162">
    <w:abstractNumId w:val="59"/>
  </w:num>
  <w:num w:numId="163">
    <w:abstractNumId w:val="105"/>
  </w:num>
  <w:num w:numId="164">
    <w:abstractNumId w:val="134"/>
  </w:num>
  <w:num w:numId="165">
    <w:abstractNumId w:val="143"/>
  </w:num>
  <w:num w:numId="166">
    <w:abstractNumId w:val="214"/>
  </w:num>
  <w:num w:numId="167">
    <w:abstractNumId w:val="204"/>
  </w:num>
  <w:num w:numId="168">
    <w:abstractNumId w:val="10"/>
  </w:num>
  <w:num w:numId="169">
    <w:abstractNumId w:val="8"/>
  </w:num>
  <w:num w:numId="170">
    <w:abstractNumId w:val="5"/>
  </w:num>
  <w:num w:numId="171">
    <w:abstractNumId w:val="33"/>
  </w:num>
  <w:num w:numId="172">
    <w:abstractNumId w:val="20"/>
  </w:num>
  <w:num w:numId="173">
    <w:abstractNumId w:val="81"/>
  </w:num>
  <w:num w:numId="174">
    <w:abstractNumId w:val="188"/>
  </w:num>
  <w:num w:numId="175">
    <w:abstractNumId w:val="201"/>
  </w:num>
  <w:num w:numId="176">
    <w:abstractNumId w:val="68"/>
  </w:num>
  <w:num w:numId="177">
    <w:abstractNumId w:val="101"/>
  </w:num>
  <w:num w:numId="178">
    <w:abstractNumId w:val="121"/>
  </w:num>
  <w:num w:numId="179">
    <w:abstractNumId w:val="57"/>
  </w:num>
  <w:num w:numId="180">
    <w:abstractNumId w:val="70"/>
  </w:num>
  <w:num w:numId="181">
    <w:abstractNumId w:val="149"/>
  </w:num>
  <w:num w:numId="182">
    <w:abstractNumId w:val="83"/>
  </w:num>
  <w:num w:numId="183">
    <w:abstractNumId w:val="199"/>
  </w:num>
  <w:num w:numId="184">
    <w:abstractNumId w:val="167"/>
  </w:num>
  <w:num w:numId="185">
    <w:abstractNumId w:val="219"/>
  </w:num>
  <w:num w:numId="186">
    <w:abstractNumId w:val="225"/>
  </w:num>
  <w:num w:numId="187">
    <w:abstractNumId w:val="49"/>
  </w:num>
  <w:num w:numId="188">
    <w:abstractNumId w:val="244"/>
  </w:num>
  <w:num w:numId="189">
    <w:abstractNumId w:val="155"/>
  </w:num>
  <w:num w:numId="190">
    <w:abstractNumId w:val="222"/>
  </w:num>
  <w:num w:numId="191">
    <w:abstractNumId w:val="42"/>
  </w:num>
  <w:num w:numId="192">
    <w:abstractNumId w:val="237"/>
  </w:num>
  <w:num w:numId="193">
    <w:abstractNumId w:val="208"/>
  </w:num>
  <w:num w:numId="194">
    <w:abstractNumId w:val="156"/>
  </w:num>
  <w:num w:numId="195">
    <w:abstractNumId w:val="37"/>
  </w:num>
  <w:num w:numId="196">
    <w:abstractNumId w:val="39"/>
  </w:num>
  <w:num w:numId="197">
    <w:abstractNumId w:val="96"/>
  </w:num>
  <w:num w:numId="198">
    <w:abstractNumId w:val="128"/>
  </w:num>
  <w:num w:numId="199">
    <w:abstractNumId w:val="147"/>
  </w:num>
  <w:num w:numId="200">
    <w:abstractNumId w:val="2"/>
  </w:num>
  <w:num w:numId="201">
    <w:abstractNumId w:val="158"/>
  </w:num>
  <w:num w:numId="202">
    <w:abstractNumId w:val="196"/>
  </w:num>
  <w:num w:numId="203">
    <w:abstractNumId w:val="44"/>
  </w:num>
  <w:num w:numId="204">
    <w:abstractNumId w:val="6"/>
  </w:num>
  <w:num w:numId="205">
    <w:abstractNumId w:val="48"/>
  </w:num>
  <w:num w:numId="206">
    <w:abstractNumId w:val="85"/>
  </w:num>
  <w:num w:numId="207">
    <w:abstractNumId w:val="216"/>
  </w:num>
  <w:num w:numId="208">
    <w:abstractNumId w:val="145"/>
  </w:num>
  <w:num w:numId="209">
    <w:abstractNumId w:val="77"/>
  </w:num>
  <w:num w:numId="210">
    <w:abstractNumId w:val="65"/>
  </w:num>
  <w:num w:numId="211">
    <w:abstractNumId w:val="31"/>
  </w:num>
  <w:num w:numId="212">
    <w:abstractNumId w:val="55"/>
  </w:num>
  <w:num w:numId="213">
    <w:abstractNumId w:val="160"/>
  </w:num>
  <w:num w:numId="214">
    <w:abstractNumId w:val="241"/>
  </w:num>
  <w:num w:numId="215">
    <w:abstractNumId w:val="182"/>
  </w:num>
  <w:num w:numId="216">
    <w:abstractNumId w:val="34"/>
  </w:num>
  <w:num w:numId="217">
    <w:abstractNumId w:val="84"/>
  </w:num>
  <w:num w:numId="218">
    <w:abstractNumId w:val="120"/>
  </w:num>
  <w:num w:numId="219">
    <w:abstractNumId w:val="40"/>
  </w:num>
  <w:num w:numId="220">
    <w:abstractNumId w:val="138"/>
  </w:num>
  <w:num w:numId="221">
    <w:abstractNumId w:val="108"/>
  </w:num>
  <w:num w:numId="222">
    <w:abstractNumId w:val="106"/>
  </w:num>
  <w:num w:numId="223">
    <w:abstractNumId w:val="19"/>
  </w:num>
  <w:num w:numId="224">
    <w:abstractNumId w:val="139"/>
  </w:num>
  <w:num w:numId="225">
    <w:abstractNumId w:val="50"/>
  </w:num>
  <w:num w:numId="226">
    <w:abstractNumId w:val="232"/>
  </w:num>
  <w:num w:numId="227">
    <w:abstractNumId w:val="180"/>
  </w:num>
  <w:num w:numId="228">
    <w:abstractNumId w:val="242"/>
  </w:num>
  <w:num w:numId="229">
    <w:abstractNumId w:val="29"/>
  </w:num>
  <w:num w:numId="230">
    <w:abstractNumId w:val="56"/>
  </w:num>
  <w:num w:numId="231">
    <w:abstractNumId w:val="23"/>
  </w:num>
  <w:num w:numId="232">
    <w:abstractNumId w:val="72"/>
  </w:num>
  <w:num w:numId="233">
    <w:abstractNumId w:val="60"/>
  </w:num>
  <w:num w:numId="234">
    <w:abstractNumId w:val="176"/>
  </w:num>
  <w:num w:numId="235">
    <w:abstractNumId w:val="203"/>
  </w:num>
  <w:num w:numId="236">
    <w:abstractNumId w:val="64"/>
  </w:num>
  <w:num w:numId="237">
    <w:abstractNumId w:val="26"/>
  </w:num>
  <w:num w:numId="238">
    <w:abstractNumId w:val="47"/>
  </w:num>
  <w:num w:numId="239">
    <w:abstractNumId w:val="223"/>
  </w:num>
  <w:num w:numId="240">
    <w:abstractNumId w:val="41"/>
  </w:num>
  <w:num w:numId="241">
    <w:abstractNumId w:val="93"/>
  </w:num>
  <w:num w:numId="242">
    <w:abstractNumId w:val="210"/>
  </w:num>
  <w:num w:numId="243">
    <w:abstractNumId w:val="164"/>
  </w:num>
  <w:num w:numId="244">
    <w:abstractNumId w:val="163"/>
  </w:num>
  <w:num w:numId="245">
    <w:abstractNumId w:val="4"/>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6"/>
    <w:rsid w:val="002E6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F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6FD6"/>
    <w:rPr>
      <w:b/>
      <w:bCs/>
    </w:rPr>
  </w:style>
  <w:style w:type="character" w:styleId="a5">
    <w:name w:val="Hyperlink"/>
    <w:basedOn w:val="a0"/>
    <w:uiPriority w:val="99"/>
    <w:semiHidden/>
    <w:unhideWhenUsed/>
    <w:rsid w:val="002E6FD6"/>
    <w:rPr>
      <w:color w:val="0000FF"/>
      <w:u w:val="single"/>
    </w:rPr>
  </w:style>
  <w:style w:type="character" w:styleId="a6">
    <w:name w:val="FollowedHyperlink"/>
    <w:basedOn w:val="a0"/>
    <w:uiPriority w:val="99"/>
    <w:semiHidden/>
    <w:unhideWhenUsed/>
    <w:rsid w:val="002E6F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F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6FD6"/>
    <w:rPr>
      <w:b/>
      <w:bCs/>
    </w:rPr>
  </w:style>
  <w:style w:type="character" w:styleId="a5">
    <w:name w:val="Hyperlink"/>
    <w:basedOn w:val="a0"/>
    <w:uiPriority w:val="99"/>
    <w:semiHidden/>
    <w:unhideWhenUsed/>
    <w:rsid w:val="002E6FD6"/>
    <w:rPr>
      <w:color w:val="0000FF"/>
      <w:u w:val="single"/>
    </w:rPr>
  </w:style>
  <w:style w:type="character" w:styleId="a6">
    <w:name w:val="FollowedHyperlink"/>
    <w:basedOn w:val="a0"/>
    <w:uiPriority w:val="99"/>
    <w:semiHidden/>
    <w:unhideWhenUsed/>
    <w:rsid w:val="002E6F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57448">
      <w:bodyDiv w:val="1"/>
      <w:marLeft w:val="0"/>
      <w:marRight w:val="0"/>
      <w:marTop w:val="0"/>
      <w:marBottom w:val="0"/>
      <w:divBdr>
        <w:top w:val="none" w:sz="0" w:space="0" w:color="auto"/>
        <w:left w:val="none" w:sz="0" w:space="0" w:color="auto"/>
        <w:bottom w:val="none" w:sz="0" w:space="0" w:color="auto"/>
        <w:right w:val="none" w:sz="0" w:space="0" w:color="auto"/>
      </w:divBdr>
    </w:div>
    <w:div w:id="1360469370">
      <w:bodyDiv w:val="1"/>
      <w:marLeft w:val="0"/>
      <w:marRight w:val="0"/>
      <w:marTop w:val="0"/>
      <w:marBottom w:val="0"/>
      <w:divBdr>
        <w:top w:val="none" w:sz="0" w:space="0" w:color="auto"/>
        <w:left w:val="none" w:sz="0" w:space="0" w:color="auto"/>
        <w:bottom w:val="none" w:sz="0" w:space="0" w:color="auto"/>
        <w:right w:val="none" w:sz="0" w:space="0" w:color="auto"/>
      </w:divBdr>
    </w:div>
    <w:div w:id="20218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1/" TargetMode="External"/><Relationship Id="rId13" Type="http://schemas.openxmlformats.org/officeDocument/2006/relationships/hyperlink" Target="http://osvita.ua/legislation/law/2227/" TargetMode="External"/><Relationship Id="rId18" Type="http://schemas.openxmlformats.org/officeDocument/2006/relationships/hyperlink" Target="http://osvita.ua/legislation/law/223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svita.ua/legislation/law/2231/" TargetMode="External"/><Relationship Id="rId7" Type="http://schemas.openxmlformats.org/officeDocument/2006/relationships/hyperlink" Target="http://osvita.ua/legislation/law/2232/"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1/" TargetMode="External"/><Relationship Id="rId25" Type="http://schemas.openxmlformats.org/officeDocument/2006/relationships/hyperlink" Target="http://osvita.ua/legislation/law/2244/" TargetMode="External"/><Relationship Id="rId2" Type="http://schemas.openxmlformats.org/officeDocument/2006/relationships/styles" Target="styles.xml"/><Relationship Id="rId16" Type="http://schemas.openxmlformats.org/officeDocument/2006/relationships/hyperlink" Target="http://osvita.ua/legislation/law/2232/" TargetMode="External"/><Relationship Id="rId20" Type="http://schemas.openxmlformats.org/officeDocument/2006/relationships/hyperlink" Target="http://osvita.ua/legislation/law/2234/" TargetMode="External"/><Relationship Id="rId1" Type="http://schemas.openxmlformats.org/officeDocument/2006/relationships/numbering" Target="numbering.xml"/><Relationship Id="rId6" Type="http://schemas.openxmlformats.org/officeDocument/2006/relationships/hyperlink" Target="http://osvita.ua/legislation/law/2234/" TargetMode="External"/><Relationship Id="rId11" Type="http://schemas.openxmlformats.org/officeDocument/2006/relationships/hyperlink" Target="http://osvita.ua/legislation/law/2227/" TargetMode="External"/><Relationship Id="rId24"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hyperlink" Target="http://osvita.ua/legislation/law/2227/" TargetMode="External"/><Relationship Id="rId23" Type="http://schemas.openxmlformats.org/officeDocument/2006/relationships/hyperlink" Target="http://osvita.ua/legislation/law/2231/" TargetMode="External"/><Relationship Id="rId10" Type="http://schemas.openxmlformats.org/officeDocument/2006/relationships/hyperlink" Target="http://osvita.ua/legislation/law/2235/" TargetMode="External"/><Relationship Id="rId19" Type="http://schemas.openxmlformats.org/officeDocument/2006/relationships/hyperlink" Target="http://zakon3.rada.gov.ua/laws/show/254%D0%BA/96-%D0%B2%D1%80" TargetMode="External"/><Relationship Id="rId4" Type="http://schemas.openxmlformats.org/officeDocument/2006/relationships/settings" Target="settings.xml"/><Relationship Id="rId9" Type="http://schemas.openxmlformats.org/officeDocument/2006/relationships/hyperlink" Target="http://osvita.ua/legislation/law/2245/" TargetMode="External"/><Relationship Id="rId14" Type="http://schemas.openxmlformats.org/officeDocument/2006/relationships/hyperlink" Target="http://osvita.ua/legislation/law/2244/" TargetMode="External"/><Relationship Id="rId22" Type="http://schemas.openxmlformats.org/officeDocument/2006/relationships/hyperlink" Target="http://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194106</Words>
  <Characters>110641</Characters>
  <Application>Microsoft Office Word</Application>
  <DocSecurity>0</DocSecurity>
  <Lines>922</Lines>
  <Paragraphs>608</Paragraphs>
  <ScaleCrop>false</ScaleCrop>
  <Company>Microsoft</Company>
  <LinksUpToDate>false</LinksUpToDate>
  <CharactersWithSpaces>304139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dc:creator>
  <cp:lastModifiedBy>20</cp:lastModifiedBy>
  <cp:revision>2</cp:revision>
  <dcterms:created xsi:type="dcterms:W3CDTF">2017-11-06T09:28:00Z</dcterms:created>
  <dcterms:modified xsi:type="dcterms:W3CDTF">2017-11-06T09:29:00Z</dcterms:modified>
</cp:coreProperties>
</file>